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 výsledkoch a podmienkach výchovno-vzdelávacej činnosti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Základnej umeleckej školy v Humennom,</w:t>
      </w:r>
    </w:p>
    <w:p w:rsidR="00E42924" w:rsidRPr="00F660B7" w:rsidRDefault="00E42924" w:rsidP="005968D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za školský rok 201</w:t>
      </w:r>
      <w:r w:rsidR="00C97C68">
        <w:rPr>
          <w:rFonts w:ascii="Times New Roman" w:hAnsi="Times New Roman"/>
          <w:b/>
          <w:bCs/>
          <w:sz w:val="24"/>
          <w:szCs w:val="24"/>
        </w:rPr>
        <w:t>9</w:t>
      </w:r>
      <w:r>
        <w:rPr>
          <w:rFonts w:ascii="Times New Roman" w:hAnsi="Times New Roman"/>
          <w:b/>
          <w:bCs/>
          <w:sz w:val="24"/>
          <w:szCs w:val="24"/>
        </w:rPr>
        <w:t>/20</w:t>
      </w:r>
      <w:r w:rsidR="00C97C68">
        <w:rPr>
          <w:rFonts w:ascii="Times New Roman" w:hAnsi="Times New Roman"/>
          <w:b/>
          <w:bCs/>
          <w:sz w:val="24"/>
          <w:szCs w:val="24"/>
        </w:rPr>
        <w:t>20</w:t>
      </w:r>
      <w:r w:rsidRPr="00F660B7">
        <w:rPr>
          <w:rFonts w:ascii="Times New Roman" w:hAnsi="Times New Roman"/>
          <w:b/>
          <w:bCs/>
          <w:sz w:val="24"/>
          <w:szCs w:val="24"/>
        </w:rPr>
        <w:t>.</w:t>
      </w:r>
    </w:p>
    <w:p w:rsidR="00E42924" w:rsidRDefault="00E42924" w:rsidP="005968DC">
      <w:pPr>
        <w:pStyle w:val="Default"/>
      </w:pPr>
    </w:p>
    <w:p w:rsidR="00E42924" w:rsidRPr="00F660B7" w:rsidRDefault="00E42924" w:rsidP="005968DC">
      <w:pPr>
        <w:pStyle w:val="Default"/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color w:val="auto"/>
        </w:rPr>
        <w:t xml:space="preserve"> </w:t>
      </w:r>
      <w:r w:rsidRPr="00F660B7">
        <w:rPr>
          <w:b/>
          <w:bCs/>
          <w:color w:val="auto"/>
          <w:u w:val="single"/>
        </w:rPr>
        <w:t xml:space="preserve">Predkladá: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9537AA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PaedDr. Daniela Polovková                   </w:t>
      </w:r>
      <w:r w:rsidRPr="003D2C89">
        <w:rPr>
          <w:color w:val="auto"/>
        </w:rPr>
        <w:t xml:space="preserve"> </w:t>
      </w:r>
      <w:r>
        <w:rPr>
          <w:b/>
          <w:color w:val="auto"/>
        </w:rPr>
        <w:t xml:space="preserve"> </w:t>
      </w:r>
      <w:r>
        <w:rPr>
          <w:color w:val="auto"/>
        </w:rPr>
        <w:t xml:space="preserve">                    ........................................................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riad</w:t>
      </w:r>
      <w:r>
        <w:rPr>
          <w:color w:val="auto"/>
        </w:rPr>
        <w:t>iteľka</w:t>
      </w:r>
      <w:r w:rsidRPr="00F660B7">
        <w:rPr>
          <w:color w:val="auto"/>
        </w:rPr>
        <w:t xml:space="preserve"> ZUŠ</w:t>
      </w:r>
      <w:r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Vyjadrenie rady školy: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Rada školy odporúča zriaďovateľovi Mestu Humenné </w:t>
      </w:r>
    </w:p>
    <w:p w:rsidR="00E42924" w:rsidRPr="00F660B7" w:rsidRDefault="00E42924" w:rsidP="005968DC">
      <w:pPr>
        <w:pStyle w:val="Default"/>
        <w:ind w:left="1416" w:firstLine="708"/>
        <w:rPr>
          <w:color w:val="auto"/>
        </w:rPr>
      </w:pPr>
      <w:r w:rsidRPr="00F660B7">
        <w:rPr>
          <w:b/>
          <w:bCs/>
          <w:color w:val="auto"/>
        </w:rPr>
        <w:t xml:space="preserve">s c h v á l i ť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Základnej umeleckej školy v Humennom za školský rok 201</w:t>
      </w:r>
      <w:r w:rsidR="00C97C68">
        <w:rPr>
          <w:color w:val="auto"/>
        </w:rPr>
        <w:t>9</w:t>
      </w:r>
      <w:r w:rsidRPr="00F660B7">
        <w:rPr>
          <w:color w:val="auto"/>
        </w:rPr>
        <w:t>/20</w:t>
      </w:r>
      <w:r w:rsidR="00C97C68">
        <w:rPr>
          <w:color w:val="auto"/>
        </w:rPr>
        <w:t>20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</w:t>
      </w:r>
      <w:r>
        <w:rPr>
          <w:color w:val="auto"/>
        </w:rPr>
        <w:t xml:space="preserve"> 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             </w:t>
      </w:r>
      <w:r w:rsidRPr="00F660B7">
        <w:rPr>
          <w:color w:val="auto"/>
        </w:rPr>
        <w:t>..................................</w:t>
      </w:r>
      <w:r>
        <w:rPr>
          <w:color w:val="auto"/>
        </w:rPr>
        <w:t>......................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Mgr. Jana Dobrančinová, DiS. art.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p</w:t>
      </w:r>
      <w:r w:rsidRPr="00F660B7">
        <w:rPr>
          <w:color w:val="auto"/>
        </w:rPr>
        <w:t>redsed</w:t>
      </w:r>
      <w:r>
        <w:rPr>
          <w:color w:val="auto"/>
        </w:rPr>
        <w:t>níčka</w:t>
      </w:r>
      <w:r w:rsidRPr="00F660B7">
        <w:rPr>
          <w:color w:val="auto"/>
        </w:rPr>
        <w:t xml:space="preserve"> Rady školy pri ZUŠ Humenné </w:t>
      </w:r>
    </w:p>
    <w:p w:rsidR="00E42924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ind w:left="3540" w:firstLine="708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  <w:u w:val="single"/>
        </w:rPr>
      </w:pPr>
      <w:r w:rsidRPr="00F660B7">
        <w:rPr>
          <w:b/>
          <w:bCs/>
          <w:color w:val="auto"/>
          <w:u w:val="single"/>
        </w:rPr>
        <w:t xml:space="preserve">Stanovisko zriaďovateľa: </w:t>
      </w:r>
    </w:p>
    <w:p w:rsidR="00E42924" w:rsidRPr="00F660B7" w:rsidRDefault="00E42924" w:rsidP="005968DC">
      <w:pPr>
        <w:pStyle w:val="Default"/>
        <w:rPr>
          <w:color w:val="auto"/>
          <w:u w:val="single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Mesto Humenné </w:t>
      </w:r>
      <w:r w:rsidRPr="00F660B7">
        <w:rPr>
          <w:b/>
          <w:bCs/>
          <w:color w:val="auto"/>
        </w:rPr>
        <w:t xml:space="preserve">s ch v a ľ u j e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 xml:space="preserve">Správu o výsledkoch a podmienkach výchovno-vzdelávacej činnosti </w:t>
      </w: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ZUŠ Humenné za školský rok 201</w:t>
      </w:r>
      <w:r w:rsidR="00C97C68">
        <w:rPr>
          <w:color w:val="auto"/>
        </w:rPr>
        <w:t>9</w:t>
      </w:r>
      <w:r w:rsidRPr="00F660B7">
        <w:rPr>
          <w:color w:val="auto"/>
        </w:rPr>
        <w:t>/20</w:t>
      </w:r>
      <w:r w:rsidR="00C97C68">
        <w:rPr>
          <w:color w:val="auto"/>
        </w:rPr>
        <w:t>20</w:t>
      </w:r>
      <w:r w:rsidRPr="00F660B7">
        <w:rPr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</w:t>
      </w:r>
      <w:r w:rsidRPr="00F660B7">
        <w:rPr>
          <w:color w:val="auto"/>
        </w:rPr>
        <w:t>Humennom</w:t>
      </w:r>
      <w:r>
        <w:rPr>
          <w:color w:val="auto"/>
        </w:rPr>
        <w:t>,</w:t>
      </w:r>
      <w:r w:rsidRPr="00F660B7">
        <w:rPr>
          <w:color w:val="auto"/>
        </w:rPr>
        <w:t xml:space="preserve"> dňa ... ........................</w:t>
      </w:r>
      <w:r w:rsidRPr="00F660B7">
        <w:rPr>
          <w:color w:val="auto"/>
        </w:rPr>
        <w:tab/>
      </w:r>
      <w:r w:rsidRPr="00F660B7">
        <w:rPr>
          <w:color w:val="auto"/>
        </w:rPr>
        <w:tab/>
        <w:t xml:space="preserve"> </w:t>
      </w:r>
      <w:r>
        <w:rPr>
          <w:color w:val="auto"/>
        </w:rPr>
        <w:t xml:space="preserve"> </w:t>
      </w:r>
      <w:r w:rsidRPr="00F660B7">
        <w:rPr>
          <w:color w:val="auto"/>
        </w:rPr>
        <w:t xml:space="preserve">........................................................... </w:t>
      </w:r>
    </w:p>
    <w:p w:rsidR="00E42924" w:rsidRPr="00F660B7" w:rsidRDefault="00E42924" w:rsidP="005968DC">
      <w:pPr>
        <w:pStyle w:val="Default"/>
        <w:ind w:left="4956" w:firstLine="708"/>
        <w:rPr>
          <w:color w:val="auto"/>
        </w:rPr>
      </w:pPr>
      <w:r>
        <w:rPr>
          <w:color w:val="auto"/>
        </w:rPr>
        <w:t xml:space="preserve">        </w:t>
      </w:r>
      <w:r w:rsidRPr="00F660B7">
        <w:rPr>
          <w:color w:val="auto"/>
        </w:rPr>
        <w:t xml:space="preserve">za zriaďovateľa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 xml:space="preserve">Vypracovali: </w:t>
      </w:r>
      <w:r>
        <w:rPr>
          <w:b/>
          <w:bCs/>
          <w:color w:val="auto"/>
        </w:rPr>
        <w:t xml:space="preserve"> </w:t>
      </w:r>
      <w:r w:rsidRPr="00F660B7">
        <w:rPr>
          <w:bCs/>
          <w:color w:val="auto"/>
        </w:rPr>
        <w:t>PaedDr</w:t>
      </w:r>
      <w:r>
        <w:rPr>
          <w:bCs/>
          <w:color w:val="auto"/>
        </w:rPr>
        <w:t xml:space="preserve">. </w:t>
      </w:r>
      <w:r w:rsidRPr="00F660B7">
        <w:rPr>
          <w:bCs/>
          <w:color w:val="auto"/>
        </w:rPr>
        <w:t>Daniela Polovková</w:t>
      </w:r>
      <w:r w:rsidRPr="00F660B7">
        <w:rPr>
          <w:color w:val="auto"/>
        </w:rPr>
        <w:t>,</w:t>
      </w:r>
      <w:r>
        <w:rPr>
          <w:color w:val="auto"/>
        </w:rPr>
        <w:t xml:space="preserve"> Mgr. K. Rondziková, DiS. art., Mgr. D. Zalaiová.</w:t>
      </w:r>
      <w:r w:rsidRPr="00F660B7">
        <w:rPr>
          <w:color w:val="auto"/>
        </w:rPr>
        <w:t xml:space="preserve"> 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Východiská a podklady: </w:t>
      </w:r>
    </w:p>
    <w:p w:rsidR="00E42924" w:rsidRDefault="00E42924" w:rsidP="005968DC">
      <w:pPr>
        <w:pStyle w:val="Default"/>
        <w:rPr>
          <w:color w:val="auto"/>
        </w:rPr>
      </w:pPr>
      <w:r>
        <w:rPr>
          <w:color w:val="auto"/>
        </w:rPr>
        <w:t>1.  V</w:t>
      </w:r>
      <w:r w:rsidRPr="00F660B7">
        <w:rPr>
          <w:color w:val="auto"/>
        </w:rPr>
        <w:t>yhlášk</w:t>
      </w:r>
      <w:r>
        <w:rPr>
          <w:color w:val="auto"/>
        </w:rPr>
        <w:t>a</w:t>
      </w:r>
      <w:r w:rsidRPr="00F660B7">
        <w:rPr>
          <w:color w:val="auto"/>
        </w:rPr>
        <w:t xml:space="preserve"> Ministerstva školstva SR č. 9/2006 Z. z. zo 16. 12.2005 o štruktúre a obsahu </w:t>
      </w:r>
      <w:r>
        <w:rPr>
          <w:color w:val="auto"/>
        </w:rPr>
        <w:t xml:space="preserve">  </w:t>
      </w:r>
    </w:p>
    <w:p w:rsidR="00E42924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r w:rsidRPr="00F660B7">
        <w:rPr>
          <w:color w:val="auto"/>
        </w:rPr>
        <w:t>správ o výchovno-vzdelávacej činnosti, jej výsledkoch</w:t>
      </w:r>
      <w:r>
        <w:rPr>
          <w:color w:val="auto"/>
        </w:rPr>
        <w:t xml:space="preserve"> a podmienkach škôl a školských</w:t>
      </w:r>
    </w:p>
    <w:p w:rsidR="00E42924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     </w:t>
      </w:r>
      <w:r w:rsidRPr="00F660B7">
        <w:rPr>
          <w:color w:val="auto"/>
        </w:rPr>
        <w:t xml:space="preserve">zariadení </w:t>
      </w:r>
    </w:p>
    <w:p w:rsidR="00E42924" w:rsidRDefault="00E42924" w:rsidP="005968DC">
      <w:pPr>
        <w:pStyle w:val="Default"/>
        <w:rPr>
          <w:color w:val="auto"/>
        </w:rPr>
      </w:pPr>
      <w:r>
        <w:rPr>
          <w:color w:val="auto"/>
        </w:rPr>
        <w:t xml:space="preserve">2.  </w:t>
      </w:r>
      <w:r w:rsidRPr="00F660B7">
        <w:rPr>
          <w:color w:val="auto"/>
        </w:rPr>
        <w:t>Metodické</w:t>
      </w:r>
      <w:r>
        <w:rPr>
          <w:color w:val="auto"/>
        </w:rPr>
        <w:t xml:space="preserve"> </w:t>
      </w:r>
      <w:r w:rsidRPr="00F660B7">
        <w:rPr>
          <w:color w:val="auto"/>
        </w:rPr>
        <w:t xml:space="preserve"> usmerneni</w:t>
      </w:r>
      <w:r>
        <w:rPr>
          <w:color w:val="auto"/>
        </w:rPr>
        <w:t>e</w:t>
      </w:r>
      <w:r w:rsidRPr="00F660B7">
        <w:rPr>
          <w:color w:val="auto"/>
        </w:rPr>
        <w:t xml:space="preserve"> MŠ SR č. 10/2006-R k vyhláške MŠ SR č. 9/2006 Z. z. </w:t>
      </w:r>
      <w:r>
        <w:rPr>
          <w:color w:val="auto"/>
        </w:rPr>
        <w:t xml:space="preserve">  </w:t>
      </w:r>
    </w:p>
    <w:p w:rsidR="00E42924" w:rsidRPr="00FA280F" w:rsidRDefault="00E42924" w:rsidP="005968DC">
      <w:pPr>
        <w:pStyle w:val="Default"/>
        <w:rPr>
          <w:color w:val="auto"/>
        </w:rPr>
      </w:pPr>
      <w:r>
        <w:rPr>
          <w:color w:val="auto"/>
        </w:rPr>
        <w:t>3.  Pl</w:t>
      </w:r>
      <w:r w:rsidRPr="00F660B7">
        <w:rPr>
          <w:color w:val="auto"/>
        </w:rPr>
        <w:t xml:space="preserve">án práce školy na školský rok </w:t>
      </w:r>
      <w:r w:rsidRPr="00FA280F">
        <w:rPr>
          <w:color w:val="auto"/>
        </w:rPr>
        <w:t>201</w:t>
      </w:r>
      <w:r w:rsidR="00C3038A" w:rsidRPr="00FA280F">
        <w:rPr>
          <w:color w:val="auto"/>
        </w:rPr>
        <w:t>9</w:t>
      </w:r>
      <w:r w:rsidRPr="00FA280F">
        <w:rPr>
          <w:color w:val="auto"/>
        </w:rPr>
        <w:t>/20</w:t>
      </w:r>
      <w:r w:rsidR="00C3038A" w:rsidRPr="00FA280F">
        <w:rPr>
          <w:color w:val="auto"/>
        </w:rPr>
        <w:t>20</w:t>
      </w:r>
      <w:r w:rsidRPr="00FA280F">
        <w:rPr>
          <w:color w:val="auto"/>
        </w:rPr>
        <w:t xml:space="preserve"> </w:t>
      </w:r>
    </w:p>
    <w:p w:rsidR="00E42924" w:rsidRPr="00FA280F" w:rsidRDefault="00E42924" w:rsidP="005968DC">
      <w:pPr>
        <w:pStyle w:val="Default"/>
        <w:rPr>
          <w:color w:val="auto"/>
        </w:rPr>
      </w:pPr>
      <w:r w:rsidRPr="00FA280F">
        <w:rPr>
          <w:color w:val="auto"/>
        </w:rPr>
        <w:t xml:space="preserve">4.  </w:t>
      </w:r>
      <w:r w:rsidR="00FA280F" w:rsidRPr="00FA280F">
        <w:rPr>
          <w:color w:val="auto"/>
        </w:rPr>
        <w:t>Informácie o činnosti Rady školy pri ZUŠ Humenné</w:t>
      </w:r>
      <w:r w:rsidRPr="00FA280F">
        <w:rPr>
          <w:color w:val="auto"/>
        </w:rPr>
        <w:t xml:space="preserve"> </w:t>
      </w:r>
    </w:p>
    <w:p w:rsidR="00FA280F" w:rsidRDefault="00FA280F" w:rsidP="005968D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C62FAB" w:rsidRPr="00FA280F" w:rsidRDefault="00C62FAB" w:rsidP="005968D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E42924" w:rsidRPr="00722F06" w:rsidRDefault="00E42924" w:rsidP="005968DC">
      <w:pPr>
        <w:pStyle w:val="Default"/>
        <w:jc w:val="center"/>
        <w:rPr>
          <w:color w:val="auto"/>
          <w:sz w:val="28"/>
          <w:szCs w:val="28"/>
        </w:rPr>
      </w:pPr>
      <w:r w:rsidRPr="00722F06">
        <w:rPr>
          <w:b/>
          <w:bCs/>
          <w:color w:val="auto"/>
          <w:sz w:val="28"/>
          <w:szCs w:val="28"/>
        </w:rPr>
        <w:lastRenderedPageBreak/>
        <w:t>S p r á v a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  <w:r w:rsidRPr="00F660B7">
        <w:rPr>
          <w:b/>
          <w:bCs/>
          <w:color w:val="auto"/>
        </w:rPr>
        <w:t>o</w:t>
      </w:r>
      <w:r>
        <w:rPr>
          <w:b/>
          <w:bCs/>
          <w:color w:val="auto"/>
        </w:rPr>
        <w:t xml:space="preserve"> výsledkoch a podmienkach </w:t>
      </w:r>
      <w:r w:rsidRPr="00F660B7">
        <w:rPr>
          <w:b/>
          <w:bCs/>
          <w:color w:val="auto"/>
        </w:rPr>
        <w:t>výchovno-vzdelávacej činnosti</w:t>
      </w:r>
    </w:p>
    <w:p w:rsidR="00E42924" w:rsidRPr="00F660B7" w:rsidRDefault="00E42924" w:rsidP="005968DC">
      <w:pPr>
        <w:pStyle w:val="Default"/>
        <w:jc w:val="center"/>
        <w:rPr>
          <w:b/>
          <w:bCs/>
          <w:color w:val="auto"/>
        </w:rPr>
      </w:pPr>
      <w:r w:rsidRPr="00F660B7">
        <w:rPr>
          <w:b/>
          <w:bCs/>
          <w:color w:val="auto"/>
        </w:rPr>
        <w:t>Základnej umeleckej školy v Humennom za školský rok 201</w:t>
      </w:r>
      <w:r w:rsidR="00C97C68">
        <w:rPr>
          <w:b/>
          <w:bCs/>
          <w:color w:val="auto"/>
        </w:rPr>
        <w:t>9</w:t>
      </w:r>
      <w:r w:rsidRPr="00F660B7">
        <w:rPr>
          <w:b/>
          <w:bCs/>
          <w:color w:val="auto"/>
        </w:rPr>
        <w:t>/20</w:t>
      </w:r>
      <w:r w:rsidR="00C97C68">
        <w:rPr>
          <w:b/>
          <w:bCs/>
          <w:color w:val="auto"/>
        </w:rPr>
        <w:t>20</w:t>
      </w:r>
      <w:r w:rsidRPr="00F660B7">
        <w:rPr>
          <w:b/>
          <w:bCs/>
          <w:color w:val="auto"/>
        </w:rPr>
        <w:t>.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C3038A">
      <w:pPr>
        <w:pStyle w:val="Default"/>
        <w:jc w:val="both"/>
        <w:rPr>
          <w:color w:val="auto"/>
        </w:rPr>
      </w:pPr>
      <w:r w:rsidRPr="00F660B7">
        <w:rPr>
          <w:color w:val="auto"/>
        </w:rPr>
        <w:tab/>
      </w:r>
      <w:r w:rsidRPr="00F660B7">
        <w:t>Podľa § 14 ods. 5 písm. e) zákona NR SR č. 596/2003 Z.</w:t>
      </w:r>
      <w:r>
        <w:t xml:space="preserve"> </w:t>
      </w:r>
      <w:r w:rsidRPr="00F660B7">
        <w:t xml:space="preserve">z. o štátnej správe v školstve a školskej samospráve a o zmene a doplnení niektorých zákonov v znení zmien a doplnkov </w:t>
      </w:r>
      <w:r w:rsidR="00C3038A">
        <w:t xml:space="preserve">    </w:t>
      </w:r>
      <w:r w:rsidRPr="00F660B7">
        <w:t>a podľa § 2 ods. 1 vyhlášky MŠ SR č. 9/2006 Z.</w:t>
      </w:r>
      <w:r>
        <w:t xml:space="preserve"> </w:t>
      </w:r>
      <w:r w:rsidRPr="00F660B7">
        <w:t>z. o štruktúre a obsahu správ o</w:t>
      </w:r>
      <w:r>
        <w:t> </w:t>
      </w:r>
      <w:r w:rsidRPr="00F660B7">
        <w:t>výchovno</w:t>
      </w:r>
      <w:r>
        <w:t>-</w:t>
      </w:r>
      <w:r w:rsidRPr="00F660B7">
        <w:t>vzdelávacej činnosti, jej výsledkoch a podmienkach škôl a školských zariadení, ako aj metodického usmernenia č. 10/2006-R k citovanej vyhláške, riaditeľstvo Základnej umeleckej školy vypracovalo nasledujúcu správu.</w:t>
      </w:r>
    </w:p>
    <w:p w:rsidR="00E42924" w:rsidRPr="00F660B7" w:rsidRDefault="00E42924" w:rsidP="005968DC">
      <w:pPr>
        <w:pStyle w:val="Default"/>
        <w:jc w:val="center"/>
        <w:rPr>
          <w:color w:val="auto"/>
        </w:rPr>
      </w:pPr>
    </w:p>
    <w:p w:rsidR="00E42924" w:rsidRPr="00F660B7" w:rsidRDefault="00E42924" w:rsidP="00E94F95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Základné identifikačné údaje o škole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Názov školy:  Základná umelecká škola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Adresa školy: Mierová 81, 066 01 Humenné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ED7C8E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 xml:space="preserve">Telefónne číslo: 057 775 26 02               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 xml:space="preserve">Internetová adresa: www.zushumenne.edupage.org,                                                                E-mailová adresa: zus@zushumenne.sk  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color w:val="auto"/>
              </w:rPr>
              <w:t>IČO: 36158941</w:t>
            </w:r>
          </w:p>
        </w:tc>
      </w:tr>
      <w:tr w:rsidR="00E42924" w:rsidRPr="00137DAC" w:rsidTr="00137DAC">
        <w:tc>
          <w:tcPr>
            <w:tcW w:w="9212" w:type="dxa"/>
          </w:tcPr>
          <w:p w:rsidR="00E42924" w:rsidRPr="00137DAC" w:rsidRDefault="00E42924" w:rsidP="005968DC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Cs/>
                <w:color w:val="auto"/>
              </w:rPr>
              <w:t>Zriaďovateľ: Mesto Humenné</w:t>
            </w:r>
          </w:p>
        </w:tc>
      </w:tr>
    </w:tbl>
    <w:p w:rsidR="00E42924" w:rsidRPr="00F660B7" w:rsidRDefault="00E42924" w:rsidP="005968D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42924" w:rsidRDefault="00E42924" w:rsidP="00E94F95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Vedúci zamestnanci školy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096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Meno a priezvisko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043"/>
            </w:tblGrid>
            <w:tr w:rsidR="00E42924" w:rsidRPr="00137DAC" w:rsidTr="002A472D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b/>
                      <w:bCs/>
                      <w:color w:val="auto"/>
                    </w:rPr>
                    <w:t xml:space="preserve">Funkcie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2889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PaedDr. Daniela Polovková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734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314A72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 xml:space="preserve">riaditeľka školy 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3662"/>
            </w:tblGrid>
            <w:tr w:rsidR="00E42924" w:rsidRPr="00137DAC" w:rsidTr="002A472D">
              <w:trPr>
                <w:trHeight w:val="109"/>
              </w:trPr>
              <w:tc>
                <w:tcPr>
                  <w:tcW w:w="0" w:type="auto"/>
                </w:tcPr>
                <w:p w:rsidR="00E42924" w:rsidRPr="00137DAC" w:rsidRDefault="00E42924" w:rsidP="002A472D">
                  <w:pPr>
                    <w:pStyle w:val="Default"/>
                    <w:rPr>
                      <w:color w:val="auto"/>
                    </w:rPr>
                  </w:pPr>
                  <w:r w:rsidRPr="00137DAC">
                    <w:rPr>
                      <w:color w:val="auto"/>
                    </w:rPr>
                    <w:t>Mgr. Katarína Rondziková, DiS.art.</w:t>
                  </w:r>
                </w:p>
              </w:tc>
            </w:tr>
          </w:tbl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  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Mgr. Drahoslava Zalaiová                                  </w:t>
            </w:r>
          </w:p>
        </w:tc>
        <w:tc>
          <w:tcPr>
            <w:tcW w:w="4606" w:type="dxa"/>
          </w:tcPr>
          <w:p w:rsidR="00E42924" w:rsidRPr="00137DAC" w:rsidRDefault="00E42924" w:rsidP="00314A7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 zástupkyňa riaditeľky školy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C3038A" w:rsidRDefault="00C3038A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 xml:space="preserve">Údaje o rade školy a iných poradných orgánoch školy: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Default="00E42924" w:rsidP="00793769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 xml:space="preserve">Rada školy </w:t>
      </w:r>
      <w:r>
        <w:rPr>
          <w:color w:val="auto"/>
        </w:rPr>
        <w:t xml:space="preserve">v </w:t>
      </w:r>
      <w:r w:rsidRPr="00F660B7">
        <w:rPr>
          <w:color w:val="auto"/>
        </w:rPr>
        <w:t xml:space="preserve">zmysle § 24 zákona č. 596/2003 Z. z. o štátnej správe v školstve </w:t>
      </w:r>
      <w:r>
        <w:rPr>
          <w:color w:val="auto"/>
        </w:rPr>
        <w:t xml:space="preserve">            </w:t>
      </w:r>
      <w:r w:rsidRPr="00F660B7">
        <w:rPr>
          <w:color w:val="auto"/>
        </w:rPr>
        <w:t>a školskej samospráve a o zmene a doplnení niektorých zákonov v znení neskorších predpisov je iniciatívnym a poradným orgánom školy. Vyjadruje a presadzuje verejné záujmy, záujmy žiakov, rodičov, pedagogických zamestnancov a ostatných zamestnancov v oblasti výchovy a vzdelávania.</w:t>
      </w:r>
      <w:r>
        <w:rPr>
          <w:color w:val="auto"/>
        </w:rPr>
        <w:t xml:space="preserve"> </w:t>
      </w:r>
    </w:p>
    <w:p w:rsidR="00037801" w:rsidRDefault="002022C7" w:rsidP="00793769">
      <w:pPr>
        <w:pStyle w:val="Default"/>
        <w:rPr>
          <w:color w:val="auto"/>
        </w:rPr>
      </w:pPr>
      <w:r>
        <w:rPr>
          <w:color w:val="auto"/>
        </w:rPr>
        <w:t xml:space="preserve">V zmysle plánu </w:t>
      </w:r>
      <w:r w:rsidR="002C7CE4">
        <w:rPr>
          <w:color w:val="auto"/>
        </w:rPr>
        <w:t xml:space="preserve">zasadnutí </w:t>
      </w:r>
      <w:r>
        <w:rPr>
          <w:color w:val="auto"/>
        </w:rPr>
        <w:t>rady školy</w:t>
      </w:r>
      <w:r w:rsidR="004F56C5">
        <w:rPr>
          <w:color w:val="auto"/>
        </w:rPr>
        <w:t>,</w:t>
      </w:r>
      <w:r>
        <w:rPr>
          <w:color w:val="auto"/>
        </w:rPr>
        <w:t xml:space="preserve"> v ško</w:t>
      </w:r>
      <w:r w:rsidR="00E42924" w:rsidRPr="00F660B7">
        <w:rPr>
          <w:color w:val="auto"/>
        </w:rPr>
        <w:t>lskom roku 201</w:t>
      </w:r>
      <w:r>
        <w:rPr>
          <w:color w:val="auto"/>
        </w:rPr>
        <w:t>9</w:t>
      </w:r>
      <w:r w:rsidR="00E42924">
        <w:rPr>
          <w:color w:val="auto"/>
        </w:rPr>
        <w:t>/20</w:t>
      </w:r>
      <w:r>
        <w:rPr>
          <w:color w:val="auto"/>
        </w:rPr>
        <w:t>20</w:t>
      </w:r>
      <w:r w:rsidR="00E42924" w:rsidRPr="00F660B7">
        <w:rPr>
          <w:color w:val="auto"/>
        </w:rPr>
        <w:t xml:space="preserve"> </w:t>
      </w:r>
      <w:r w:rsidR="002C7CE4">
        <w:rPr>
          <w:color w:val="auto"/>
        </w:rPr>
        <w:t xml:space="preserve">sa uskutočnili </w:t>
      </w:r>
      <w:r>
        <w:rPr>
          <w:color w:val="auto"/>
        </w:rPr>
        <w:t xml:space="preserve">3 zasadnutia. </w:t>
      </w:r>
    </w:p>
    <w:p w:rsidR="00037801" w:rsidRPr="00037801" w:rsidRDefault="00037801" w:rsidP="00793769">
      <w:pPr>
        <w:pStyle w:val="Default"/>
        <w:rPr>
          <w:color w:val="auto"/>
          <w:sz w:val="8"/>
          <w:szCs w:val="8"/>
        </w:rPr>
      </w:pPr>
    </w:p>
    <w:p w:rsidR="00E42924" w:rsidRDefault="00793769" w:rsidP="00793769">
      <w:pPr>
        <w:pStyle w:val="Default"/>
        <w:ind w:firstLine="360"/>
        <w:jc w:val="both"/>
        <w:rPr>
          <w:color w:val="auto"/>
        </w:rPr>
      </w:pPr>
      <w:r>
        <w:rPr>
          <w:color w:val="auto"/>
        </w:rPr>
        <w:t xml:space="preserve">     </w:t>
      </w:r>
      <w:r w:rsidR="001038A3">
        <w:rPr>
          <w:color w:val="auto"/>
        </w:rPr>
        <w:t>P</w:t>
      </w:r>
      <w:r w:rsidR="002022C7">
        <w:rPr>
          <w:color w:val="auto"/>
        </w:rPr>
        <w:t>rv</w:t>
      </w:r>
      <w:r w:rsidR="001038A3">
        <w:rPr>
          <w:color w:val="auto"/>
        </w:rPr>
        <w:t>é</w:t>
      </w:r>
      <w:r w:rsidR="002022C7">
        <w:rPr>
          <w:color w:val="auto"/>
        </w:rPr>
        <w:t xml:space="preserve"> zasadnut</w:t>
      </w:r>
      <w:r w:rsidR="001038A3">
        <w:rPr>
          <w:color w:val="auto"/>
        </w:rPr>
        <w:t>ie v rámci školského roka sa uskutočnilo</w:t>
      </w:r>
      <w:r w:rsidR="002022C7">
        <w:rPr>
          <w:color w:val="auto"/>
        </w:rPr>
        <w:t xml:space="preserve">  </w:t>
      </w:r>
      <w:r w:rsidR="001038A3">
        <w:rPr>
          <w:color w:val="auto"/>
        </w:rPr>
        <w:t xml:space="preserve">8. </w:t>
      </w:r>
      <w:r w:rsidR="002022C7" w:rsidRPr="001038A3">
        <w:rPr>
          <w:color w:val="auto"/>
        </w:rPr>
        <w:t>októbra</w:t>
      </w:r>
      <w:r w:rsidR="002022C7">
        <w:rPr>
          <w:color w:val="auto"/>
        </w:rPr>
        <w:t xml:space="preserve"> 2019</w:t>
      </w:r>
      <w:r w:rsidR="001038A3">
        <w:rPr>
          <w:color w:val="auto"/>
        </w:rPr>
        <w:t>.</w:t>
      </w:r>
      <w:r w:rsidR="002022C7">
        <w:rPr>
          <w:color w:val="auto"/>
        </w:rPr>
        <w:t xml:space="preserve"> </w:t>
      </w:r>
      <w:r w:rsidR="001038A3">
        <w:rPr>
          <w:color w:val="auto"/>
        </w:rPr>
        <w:t>R</w:t>
      </w:r>
      <w:r w:rsidR="002022C7">
        <w:rPr>
          <w:color w:val="auto"/>
        </w:rPr>
        <w:t xml:space="preserve">ade školy </w:t>
      </w:r>
      <w:r w:rsidR="001038A3">
        <w:rPr>
          <w:color w:val="auto"/>
        </w:rPr>
        <w:t xml:space="preserve">boli </w:t>
      </w:r>
      <w:r w:rsidR="002022C7">
        <w:rPr>
          <w:color w:val="auto"/>
        </w:rPr>
        <w:t>predložen</w:t>
      </w:r>
      <w:r w:rsidR="002C7CE4">
        <w:rPr>
          <w:color w:val="auto"/>
        </w:rPr>
        <w:t>é:</w:t>
      </w:r>
      <w:r w:rsidR="00E42924">
        <w:rPr>
          <w:color w:val="auto"/>
        </w:rPr>
        <w:t xml:space="preserve"> </w:t>
      </w:r>
    </w:p>
    <w:p w:rsidR="004F56C5" w:rsidRPr="004F56C5" w:rsidRDefault="004F56C5" w:rsidP="00793769">
      <w:pPr>
        <w:pStyle w:val="Default"/>
        <w:rPr>
          <w:color w:val="auto"/>
          <w:sz w:val="8"/>
          <w:szCs w:val="8"/>
        </w:rPr>
      </w:pPr>
    </w:p>
    <w:p w:rsidR="002C7CE4" w:rsidRPr="002022C7" w:rsidRDefault="00E42924" w:rsidP="00793769">
      <w:pPr>
        <w:pStyle w:val="Default"/>
        <w:numPr>
          <w:ilvl w:val="0"/>
          <w:numId w:val="22"/>
        </w:numPr>
        <w:rPr>
          <w:bCs/>
          <w:color w:val="auto"/>
        </w:rPr>
      </w:pPr>
      <w:r w:rsidRPr="00653C53">
        <w:t>Správa o</w:t>
      </w:r>
      <w:r w:rsidR="002C7CE4">
        <w:t xml:space="preserve"> </w:t>
      </w:r>
      <w:r w:rsidRPr="00653C53">
        <w:t> </w:t>
      </w:r>
      <w:r w:rsidR="002C7CE4" w:rsidRPr="002022C7">
        <w:rPr>
          <w:bCs/>
          <w:color w:val="auto"/>
        </w:rPr>
        <w:t>výsledkoch a podmienkach výchovno-vzdelávacej činnosti</w:t>
      </w:r>
      <w:r w:rsidR="002C7CE4">
        <w:rPr>
          <w:bCs/>
          <w:color w:val="auto"/>
        </w:rPr>
        <w:t xml:space="preserve"> </w:t>
      </w:r>
      <w:r w:rsidR="002C7CE4" w:rsidRPr="002022C7">
        <w:rPr>
          <w:bCs/>
          <w:color w:val="auto"/>
        </w:rPr>
        <w:t>Základnej umeleckej školy v Humennom za školský rok 201</w:t>
      </w:r>
      <w:r w:rsidR="002C7CE4">
        <w:rPr>
          <w:bCs/>
          <w:color w:val="auto"/>
        </w:rPr>
        <w:t>8</w:t>
      </w:r>
      <w:r w:rsidR="002C7CE4" w:rsidRPr="002022C7">
        <w:rPr>
          <w:bCs/>
          <w:color w:val="auto"/>
        </w:rPr>
        <w:t>/20</w:t>
      </w:r>
      <w:r w:rsidR="002C7CE4">
        <w:rPr>
          <w:bCs/>
          <w:color w:val="auto"/>
        </w:rPr>
        <w:t>19,</w:t>
      </w:r>
    </w:p>
    <w:p w:rsidR="002C7CE4" w:rsidRDefault="002C7CE4" w:rsidP="0075248F">
      <w:pPr>
        <w:pStyle w:val="Odsekzoznamu"/>
        <w:numPr>
          <w:ilvl w:val="0"/>
          <w:numId w:val="22"/>
        </w:numPr>
        <w:spacing w:after="0"/>
        <w:rPr>
          <w:rFonts w:ascii="Times New Roman" w:hAnsi="Times New Roman"/>
          <w:sz w:val="24"/>
          <w:szCs w:val="24"/>
        </w:rPr>
      </w:pPr>
      <w:r w:rsidRPr="004F56C5">
        <w:rPr>
          <w:rFonts w:ascii="Times New Roman" w:hAnsi="Times New Roman"/>
          <w:sz w:val="24"/>
          <w:szCs w:val="24"/>
        </w:rPr>
        <w:t xml:space="preserve">Školský vzdelávací program na školský rok 2019 </w:t>
      </w:r>
      <w:r w:rsidR="00371358">
        <w:rPr>
          <w:rFonts w:ascii="Times New Roman" w:hAnsi="Times New Roman"/>
          <w:sz w:val="24"/>
          <w:szCs w:val="24"/>
        </w:rPr>
        <w:t>-</w:t>
      </w:r>
      <w:r w:rsidRPr="004F56C5">
        <w:rPr>
          <w:rFonts w:ascii="Times New Roman" w:hAnsi="Times New Roman"/>
          <w:sz w:val="24"/>
          <w:szCs w:val="24"/>
        </w:rPr>
        <w:t xml:space="preserve"> 2020</w:t>
      </w:r>
      <w:r w:rsidR="004F56C5">
        <w:rPr>
          <w:rFonts w:ascii="Times New Roman" w:hAnsi="Times New Roman"/>
          <w:sz w:val="24"/>
          <w:szCs w:val="24"/>
        </w:rPr>
        <w:t>.</w:t>
      </w:r>
      <w:r w:rsidRPr="004F56C5">
        <w:rPr>
          <w:rFonts w:ascii="Times New Roman" w:hAnsi="Times New Roman"/>
          <w:sz w:val="24"/>
          <w:szCs w:val="24"/>
        </w:rPr>
        <w:t xml:space="preserve"> </w:t>
      </w:r>
    </w:p>
    <w:p w:rsidR="0075248F" w:rsidRPr="0075248F" w:rsidRDefault="0075248F" w:rsidP="0075248F">
      <w:pPr>
        <w:spacing w:after="0"/>
        <w:rPr>
          <w:rFonts w:ascii="Times New Roman" w:hAnsi="Times New Roman"/>
          <w:sz w:val="8"/>
          <w:szCs w:val="8"/>
        </w:rPr>
      </w:pPr>
    </w:p>
    <w:p w:rsidR="004F56C5" w:rsidRDefault="001038A3" w:rsidP="000378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Predložené</w:t>
      </w:r>
      <w:r w:rsidRPr="001038A3">
        <w:rPr>
          <w:rFonts w:ascii="Times New Roman" w:hAnsi="Times New Roman"/>
          <w:sz w:val="24"/>
          <w:szCs w:val="24"/>
        </w:rPr>
        <w:t xml:space="preserve"> dokumenty školy boli vzaté na vedomie bez výhrad.</w:t>
      </w:r>
      <w:r>
        <w:rPr>
          <w:rFonts w:ascii="Times New Roman" w:hAnsi="Times New Roman"/>
          <w:sz w:val="24"/>
          <w:szCs w:val="24"/>
        </w:rPr>
        <w:t xml:space="preserve"> </w:t>
      </w:r>
      <w:r w:rsidR="004F56C5">
        <w:rPr>
          <w:rFonts w:ascii="Times New Roman" w:hAnsi="Times New Roman"/>
          <w:sz w:val="24"/>
          <w:szCs w:val="24"/>
        </w:rPr>
        <w:t xml:space="preserve">Správu o výchovno-vzdelávacej činnosti rada školy odporučila zriaďovateľovi schváliť. Je zverejnená na web stránke školy: </w:t>
      </w:r>
      <w:hyperlink r:id="rId5" w:history="1">
        <w:r w:rsidR="004F56C5" w:rsidRPr="00DB5C78">
          <w:rPr>
            <w:rStyle w:val="Hypertextovprepojenie"/>
            <w:rFonts w:ascii="Times New Roman" w:hAnsi="Times New Roman"/>
            <w:sz w:val="24"/>
            <w:szCs w:val="24"/>
          </w:rPr>
          <w:t>www.zushumenne.edupage.org</w:t>
        </w:r>
      </w:hyperlink>
      <w:r w:rsidR="004F56C5">
        <w:rPr>
          <w:rFonts w:ascii="Times New Roman" w:hAnsi="Times New Roman"/>
          <w:sz w:val="24"/>
          <w:szCs w:val="24"/>
        </w:rPr>
        <w:t xml:space="preserve">. </w:t>
      </w:r>
    </w:p>
    <w:p w:rsidR="00037801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4F56C5">
        <w:rPr>
          <w:rFonts w:ascii="Times New Roman" w:hAnsi="Times New Roman"/>
          <w:sz w:val="24"/>
          <w:szCs w:val="24"/>
        </w:rPr>
        <w:t xml:space="preserve">Druhé zasadnutie bolo </w:t>
      </w:r>
      <w:r w:rsidR="007567F4">
        <w:rPr>
          <w:rFonts w:ascii="Times New Roman" w:hAnsi="Times New Roman"/>
          <w:sz w:val="24"/>
          <w:szCs w:val="24"/>
        </w:rPr>
        <w:t>naplánované na 17.03.2020. Od 12.03.2020 bol</w:t>
      </w:r>
      <w:r w:rsidR="005C57FE">
        <w:rPr>
          <w:rFonts w:ascii="Times New Roman" w:hAnsi="Times New Roman"/>
          <w:sz w:val="24"/>
          <w:szCs w:val="24"/>
        </w:rPr>
        <w:t>a</w:t>
      </w:r>
      <w:r w:rsidR="007567F4">
        <w:rPr>
          <w:rFonts w:ascii="Times New Roman" w:hAnsi="Times New Roman"/>
          <w:sz w:val="24"/>
          <w:szCs w:val="24"/>
        </w:rPr>
        <w:t xml:space="preserve"> v súvislosti s </w:t>
      </w:r>
      <w:r w:rsidR="005C57FE">
        <w:rPr>
          <w:rFonts w:ascii="Times New Roman" w:hAnsi="Times New Roman"/>
          <w:sz w:val="24"/>
          <w:szCs w:val="24"/>
        </w:rPr>
        <w:t>pandémiou</w:t>
      </w:r>
      <w:r w:rsidR="007567F4">
        <w:rPr>
          <w:rFonts w:ascii="Times New Roman" w:hAnsi="Times New Roman"/>
          <w:sz w:val="24"/>
          <w:szCs w:val="24"/>
        </w:rPr>
        <w:t xml:space="preserve"> </w:t>
      </w:r>
      <w:r w:rsidR="005C57FE">
        <w:rPr>
          <w:rFonts w:ascii="Times New Roman" w:hAnsi="Times New Roman"/>
          <w:sz w:val="24"/>
          <w:szCs w:val="24"/>
        </w:rPr>
        <w:t xml:space="preserve">ochorenia </w:t>
      </w:r>
      <w:r w:rsidR="007567F4">
        <w:rPr>
          <w:rFonts w:ascii="Times New Roman" w:hAnsi="Times New Roman"/>
          <w:sz w:val="24"/>
          <w:szCs w:val="24"/>
        </w:rPr>
        <w:t>C</w:t>
      </w:r>
      <w:r w:rsidR="005C57FE">
        <w:rPr>
          <w:rFonts w:ascii="Times New Roman" w:hAnsi="Times New Roman"/>
          <w:sz w:val="24"/>
          <w:szCs w:val="24"/>
        </w:rPr>
        <w:t>OVID</w:t>
      </w:r>
      <w:r w:rsidR="007567F4">
        <w:rPr>
          <w:rFonts w:ascii="Times New Roman" w:hAnsi="Times New Roman"/>
          <w:sz w:val="24"/>
          <w:szCs w:val="24"/>
        </w:rPr>
        <w:t xml:space="preserve"> </w:t>
      </w:r>
      <w:r w:rsidR="005C57FE">
        <w:rPr>
          <w:rFonts w:ascii="Times New Roman" w:hAnsi="Times New Roman"/>
          <w:sz w:val="24"/>
          <w:szCs w:val="24"/>
        </w:rPr>
        <w:t xml:space="preserve">- </w:t>
      </w:r>
      <w:r w:rsidR="007567F4">
        <w:rPr>
          <w:rFonts w:ascii="Times New Roman" w:hAnsi="Times New Roman"/>
          <w:sz w:val="24"/>
          <w:szCs w:val="24"/>
        </w:rPr>
        <w:t>19 na školách prerušen</w:t>
      </w:r>
      <w:r w:rsidR="005C57FE">
        <w:rPr>
          <w:rFonts w:ascii="Times New Roman" w:hAnsi="Times New Roman"/>
          <w:sz w:val="24"/>
          <w:szCs w:val="24"/>
        </w:rPr>
        <w:t>á výchovno-vzdelávacia činnosť.</w:t>
      </w:r>
      <w:r w:rsidR="007567F4">
        <w:rPr>
          <w:rFonts w:ascii="Times New Roman" w:hAnsi="Times New Roman"/>
          <w:sz w:val="24"/>
          <w:szCs w:val="24"/>
        </w:rPr>
        <w:t xml:space="preserve"> Z uvedeného dôvodu, program </w:t>
      </w:r>
      <w:r w:rsidR="00371358">
        <w:rPr>
          <w:rFonts w:ascii="Times New Roman" w:hAnsi="Times New Roman"/>
          <w:sz w:val="24"/>
          <w:szCs w:val="24"/>
        </w:rPr>
        <w:t>druhého</w:t>
      </w:r>
      <w:r w:rsidR="007567F4">
        <w:rPr>
          <w:rFonts w:ascii="Times New Roman" w:hAnsi="Times New Roman"/>
          <w:sz w:val="24"/>
          <w:szCs w:val="24"/>
        </w:rPr>
        <w:t xml:space="preserve"> zasadnutia sa prejednával </w:t>
      </w:r>
      <w:r w:rsidR="00371358">
        <w:rPr>
          <w:rFonts w:ascii="Times New Roman" w:hAnsi="Times New Roman"/>
          <w:sz w:val="24"/>
          <w:szCs w:val="24"/>
        </w:rPr>
        <w:t xml:space="preserve">formou </w:t>
      </w:r>
      <w:r w:rsidR="007567F4">
        <w:rPr>
          <w:rFonts w:ascii="Times New Roman" w:hAnsi="Times New Roman"/>
          <w:sz w:val="24"/>
          <w:szCs w:val="24"/>
        </w:rPr>
        <w:t>elektronick</w:t>
      </w:r>
      <w:r w:rsidR="00371358">
        <w:rPr>
          <w:rFonts w:ascii="Times New Roman" w:hAnsi="Times New Roman"/>
          <w:sz w:val="24"/>
          <w:szCs w:val="24"/>
        </w:rPr>
        <w:t>ej komunikácie</w:t>
      </w:r>
      <w:r w:rsidR="007567F4">
        <w:rPr>
          <w:rFonts w:ascii="Times New Roman" w:hAnsi="Times New Roman"/>
          <w:sz w:val="24"/>
          <w:szCs w:val="24"/>
        </w:rPr>
        <w:t>. Členom rady školy boli k vyjadreniu zaslané:</w:t>
      </w:r>
    </w:p>
    <w:p w:rsidR="00793769" w:rsidRPr="00793769" w:rsidRDefault="00793769" w:rsidP="00793769">
      <w:pPr>
        <w:spacing w:after="0" w:line="240" w:lineRule="auto"/>
        <w:ind w:left="-180" w:firstLine="180"/>
        <w:jc w:val="both"/>
        <w:rPr>
          <w:rFonts w:ascii="Times New Roman" w:hAnsi="Times New Roman"/>
          <w:sz w:val="8"/>
          <w:szCs w:val="8"/>
        </w:rPr>
      </w:pPr>
    </w:p>
    <w:p w:rsidR="00037801" w:rsidRDefault="00E4292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 xml:space="preserve">Správa o výsledkoch hospodárenia </w:t>
      </w:r>
      <w:r w:rsidR="0075248F">
        <w:rPr>
          <w:rFonts w:ascii="Times New Roman" w:hAnsi="Times New Roman"/>
          <w:sz w:val="24"/>
          <w:szCs w:val="24"/>
        </w:rPr>
        <w:t xml:space="preserve">školy </w:t>
      </w:r>
      <w:r w:rsidRPr="00037801">
        <w:rPr>
          <w:rFonts w:ascii="Times New Roman" w:hAnsi="Times New Roman"/>
          <w:sz w:val="24"/>
          <w:szCs w:val="24"/>
        </w:rPr>
        <w:t>za rok 201</w:t>
      </w:r>
      <w:r w:rsidR="007567F4" w:rsidRPr="00037801">
        <w:rPr>
          <w:rFonts w:ascii="Times New Roman" w:hAnsi="Times New Roman"/>
          <w:sz w:val="24"/>
          <w:szCs w:val="24"/>
        </w:rPr>
        <w:t>9,</w:t>
      </w:r>
    </w:p>
    <w:p w:rsidR="00AD27B8" w:rsidRPr="00037801" w:rsidRDefault="007567F4" w:rsidP="00037801">
      <w:pPr>
        <w:pStyle w:val="Odsekzoznamu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7801">
        <w:rPr>
          <w:rFonts w:ascii="Times New Roman" w:hAnsi="Times New Roman"/>
          <w:sz w:val="24"/>
          <w:szCs w:val="24"/>
        </w:rPr>
        <w:t>Rozpočet na rok 2020.</w:t>
      </w:r>
    </w:p>
    <w:p w:rsidR="00AD27B8" w:rsidRPr="00AD27B8" w:rsidRDefault="00AD27B8" w:rsidP="00AD27B8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E42924" w:rsidRDefault="00E42924" w:rsidP="007235F3">
      <w:pPr>
        <w:pStyle w:val="Nadpis1"/>
        <w:ind w:left="-180"/>
        <w:rPr>
          <w:sz w:val="24"/>
          <w:szCs w:val="24"/>
        </w:rPr>
      </w:pPr>
      <w:r w:rsidRPr="007567F4">
        <w:rPr>
          <w:sz w:val="24"/>
          <w:szCs w:val="24"/>
        </w:rPr>
        <w:t xml:space="preserve">Predložené dokumenty rada školy </w:t>
      </w:r>
      <w:r w:rsidR="00AD27B8">
        <w:rPr>
          <w:sz w:val="24"/>
          <w:szCs w:val="24"/>
        </w:rPr>
        <w:t>vzala na vedomie bez výhrad.</w:t>
      </w:r>
    </w:p>
    <w:p w:rsidR="00CB3D24" w:rsidRPr="00CB3D24" w:rsidRDefault="00CB3D24" w:rsidP="00CB3D24">
      <w:pPr>
        <w:spacing w:after="0"/>
        <w:rPr>
          <w:rFonts w:ascii="Times New Roman" w:hAnsi="Times New Roman"/>
          <w:sz w:val="8"/>
          <w:szCs w:val="8"/>
          <w:lang w:eastAsia="sk-SK"/>
        </w:rPr>
      </w:pPr>
    </w:p>
    <w:p w:rsidR="007235F3" w:rsidRPr="00CB3D24" w:rsidRDefault="00793769" w:rsidP="00793769">
      <w:pPr>
        <w:spacing w:after="0" w:line="240" w:lineRule="auto"/>
        <w:ind w:left="-142" w:firstLine="142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       </w:t>
      </w:r>
      <w:r w:rsidR="007235F3" w:rsidRPr="007235F3">
        <w:rPr>
          <w:rFonts w:ascii="Times New Roman" w:hAnsi="Times New Roman"/>
          <w:sz w:val="24"/>
          <w:szCs w:val="24"/>
          <w:lang w:eastAsia="sk-SK"/>
        </w:rPr>
        <w:t xml:space="preserve">Tretie </w:t>
      </w:r>
      <w:r w:rsidR="007235F3">
        <w:rPr>
          <w:rFonts w:ascii="Times New Roman" w:hAnsi="Times New Roman"/>
          <w:sz w:val="24"/>
          <w:szCs w:val="24"/>
          <w:lang w:eastAsia="sk-SK"/>
        </w:rPr>
        <w:t>„</w:t>
      </w:r>
      <w:r w:rsidR="007235F3" w:rsidRPr="007235F3">
        <w:rPr>
          <w:rFonts w:ascii="Times New Roman" w:hAnsi="Times New Roman"/>
          <w:sz w:val="24"/>
          <w:szCs w:val="24"/>
          <w:lang w:eastAsia="sk-SK"/>
        </w:rPr>
        <w:t>zasadnutie</w:t>
      </w:r>
      <w:r w:rsidR="007235F3">
        <w:rPr>
          <w:rFonts w:ascii="Times New Roman" w:hAnsi="Times New Roman"/>
          <w:sz w:val="24"/>
          <w:szCs w:val="24"/>
          <w:lang w:eastAsia="sk-SK"/>
        </w:rPr>
        <w:t xml:space="preserve">“,  </w:t>
      </w:r>
      <w:r w:rsidR="00161912">
        <w:rPr>
          <w:rFonts w:ascii="Times New Roman" w:hAnsi="Times New Roman"/>
          <w:sz w:val="24"/>
          <w:szCs w:val="24"/>
          <w:lang w:eastAsia="sk-SK"/>
        </w:rPr>
        <w:t xml:space="preserve">naplánované na 29. </w:t>
      </w:r>
      <w:r w:rsidR="007235F3" w:rsidRPr="00161912">
        <w:rPr>
          <w:rFonts w:ascii="Times New Roman" w:hAnsi="Times New Roman"/>
          <w:sz w:val="24"/>
          <w:szCs w:val="24"/>
          <w:lang w:eastAsia="sk-SK"/>
        </w:rPr>
        <w:t>júna</w:t>
      </w:r>
      <w:r w:rsidR="007235F3">
        <w:rPr>
          <w:rFonts w:ascii="Times New Roman" w:hAnsi="Times New Roman"/>
          <w:sz w:val="24"/>
          <w:szCs w:val="24"/>
          <w:lang w:eastAsia="sk-SK"/>
        </w:rPr>
        <w:t xml:space="preserve"> 2020, </w:t>
      </w:r>
      <w:r w:rsidR="00161912">
        <w:rPr>
          <w:rFonts w:ascii="Times New Roman" w:hAnsi="Times New Roman"/>
          <w:sz w:val="24"/>
          <w:szCs w:val="24"/>
          <w:lang w:eastAsia="sk-SK"/>
        </w:rPr>
        <w:t>z dôvodu pokračovania prerušeného zasadnutia mestského zastupiteľstva</w:t>
      </w:r>
      <w:r w:rsidR="00151641">
        <w:rPr>
          <w:rFonts w:ascii="Times New Roman" w:hAnsi="Times New Roman"/>
          <w:sz w:val="24"/>
          <w:szCs w:val="24"/>
          <w:lang w:eastAsia="sk-SK"/>
        </w:rPr>
        <w:t>,</w:t>
      </w:r>
      <w:r w:rsidR="00161912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D7AEA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161912">
        <w:rPr>
          <w:rFonts w:ascii="Times New Roman" w:hAnsi="Times New Roman"/>
          <w:sz w:val="24"/>
          <w:szCs w:val="24"/>
          <w:lang w:eastAsia="sk-SK"/>
        </w:rPr>
        <w:t>neuskutočnilo. V programe bol</w:t>
      </w:r>
      <w:r w:rsidR="008D7AEA">
        <w:rPr>
          <w:rFonts w:ascii="Times New Roman" w:hAnsi="Times New Roman"/>
          <w:sz w:val="24"/>
          <w:szCs w:val="24"/>
          <w:lang w:eastAsia="sk-SK"/>
        </w:rPr>
        <w:t>i</w:t>
      </w:r>
      <w:r w:rsidR="00161912">
        <w:rPr>
          <w:rFonts w:ascii="Times New Roman" w:hAnsi="Times New Roman"/>
          <w:sz w:val="24"/>
          <w:szCs w:val="24"/>
          <w:lang w:eastAsia="sk-SK"/>
        </w:rPr>
        <w:t xml:space="preserve"> zakomponované </w:t>
      </w:r>
      <w:r w:rsidR="007235F3">
        <w:rPr>
          <w:rFonts w:ascii="Times New Roman" w:hAnsi="Times New Roman"/>
          <w:sz w:val="24"/>
          <w:szCs w:val="24"/>
          <w:lang w:eastAsia="sk-SK"/>
        </w:rPr>
        <w:t xml:space="preserve"> informácie o</w:t>
      </w:r>
      <w:r w:rsidR="00CB3D24">
        <w:rPr>
          <w:rFonts w:ascii="Times New Roman" w:hAnsi="Times New Roman"/>
          <w:sz w:val="24"/>
          <w:szCs w:val="24"/>
          <w:lang w:eastAsia="sk-SK"/>
        </w:rPr>
        <w:t xml:space="preserve"> p</w:t>
      </w:r>
      <w:r w:rsidR="007235F3" w:rsidRPr="00CB3D24">
        <w:rPr>
          <w:rFonts w:ascii="Times New Roman" w:hAnsi="Times New Roman"/>
          <w:sz w:val="24"/>
          <w:szCs w:val="24"/>
        </w:rPr>
        <w:t>edagogicko-organizačnom zabezpečení</w:t>
      </w:r>
      <w:r w:rsidR="00C8393E" w:rsidRPr="00CB3D24">
        <w:rPr>
          <w:rFonts w:ascii="Times New Roman" w:hAnsi="Times New Roman"/>
          <w:sz w:val="24"/>
          <w:szCs w:val="24"/>
        </w:rPr>
        <w:t xml:space="preserve"> a </w:t>
      </w:r>
      <w:r w:rsidR="007235F3" w:rsidRPr="00CB3D24">
        <w:rPr>
          <w:rFonts w:ascii="Times New Roman" w:hAnsi="Times New Roman"/>
          <w:sz w:val="24"/>
          <w:szCs w:val="24"/>
        </w:rPr>
        <w:t xml:space="preserve">organizácií školského roka 2020 </w:t>
      </w:r>
      <w:r w:rsidR="00CB3D24">
        <w:rPr>
          <w:rFonts w:ascii="Times New Roman" w:hAnsi="Times New Roman"/>
          <w:sz w:val="24"/>
          <w:szCs w:val="24"/>
        </w:rPr>
        <w:t xml:space="preserve">- </w:t>
      </w:r>
      <w:r w:rsidR="007235F3" w:rsidRPr="00CB3D24">
        <w:rPr>
          <w:rFonts w:ascii="Times New Roman" w:hAnsi="Times New Roman"/>
          <w:sz w:val="24"/>
          <w:szCs w:val="24"/>
        </w:rPr>
        <w:t>2021.</w:t>
      </w:r>
    </w:p>
    <w:p w:rsidR="007235F3" w:rsidRPr="00B8220A" w:rsidRDefault="007235F3" w:rsidP="00C8393E">
      <w:pPr>
        <w:spacing w:after="0"/>
        <w:rPr>
          <w:lang w:eastAsia="sk-SK"/>
        </w:rPr>
      </w:pPr>
    </w:p>
    <w:p w:rsidR="00E42924" w:rsidRPr="00F660B7" w:rsidRDefault="00E42924" w:rsidP="0040183C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Zloženie rady školy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3"/>
        <w:gridCol w:w="4360"/>
      </w:tblGrid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Meno a priezvisko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Zvolený /delegovaný/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Mgr. Jana Dobrančinová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predsedníčka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PhDr. Anna Pipáková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podpredsedníčka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Darina Gajdošová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tajomníčka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nepedagogických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Ľubica Hodovancová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pedagogických zamestnancov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Miroslav Kucan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Bc. Eva Ondisková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Dominika Džatková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rodičov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Andrej Bača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RNDr. Mária Cehelská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Ing. Martin Lichman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Martin Ruščanský</w:t>
            </w:r>
          </w:p>
        </w:tc>
        <w:tc>
          <w:tcPr>
            <w:tcW w:w="1843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  <w:tc>
          <w:tcPr>
            <w:tcW w:w="4360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za zriaďovateľa</w:t>
            </w:r>
          </w:p>
        </w:tc>
      </w:tr>
    </w:tbl>
    <w:p w:rsidR="00E42924" w:rsidRPr="00CE0000" w:rsidRDefault="00E42924" w:rsidP="005E1EBE">
      <w:pPr>
        <w:pStyle w:val="Default"/>
        <w:jc w:val="both"/>
        <w:rPr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5545AE" w:rsidRDefault="00E42924" w:rsidP="005545AE">
      <w:pPr>
        <w:pStyle w:val="Default"/>
        <w:spacing w:after="240"/>
        <w:rPr>
          <w:b/>
          <w:bCs/>
          <w:color w:val="auto"/>
        </w:rPr>
      </w:pPr>
      <w:r w:rsidRPr="00F660B7">
        <w:rPr>
          <w:b/>
          <w:bCs/>
          <w:color w:val="auto"/>
        </w:rPr>
        <w:t xml:space="preserve">Rodičovské združenie </w:t>
      </w:r>
    </w:p>
    <w:p w:rsidR="00CA3950" w:rsidRDefault="00E42924" w:rsidP="005968DC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>Rodičov</w:t>
      </w:r>
      <w:r>
        <w:rPr>
          <w:color w:val="auto"/>
        </w:rPr>
        <w:t>s</w:t>
      </w:r>
      <w:r w:rsidRPr="00F660B7">
        <w:rPr>
          <w:color w:val="auto"/>
        </w:rPr>
        <w:t xml:space="preserve">ké združenie pri ZUŠ Humenné je dobrovoľným občianskym združením rodičov. Má právnu subjektivitu, je členom SRRZ. </w:t>
      </w:r>
    </w:p>
    <w:p w:rsidR="00CA3950" w:rsidRDefault="00E42924" w:rsidP="00CA3950">
      <w:pPr>
        <w:pStyle w:val="Default"/>
        <w:ind w:firstLine="708"/>
        <w:jc w:val="both"/>
        <w:rPr>
          <w:color w:val="auto"/>
        </w:rPr>
      </w:pPr>
      <w:r w:rsidRPr="00F660B7">
        <w:rPr>
          <w:color w:val="auto"/>
        </w:rPr>
        <w:t xml:space="preserve"> </w:t>
      </w:r>
      <w:r w:rsidR="00CA3950">
        <w:rPr>
          <w:color w:val="auto"/>
        </w:rPr>
        <w:t>24. októbra 2019 sa uskutočnila plenárna schôdza</w:t>
      </w:r>
      <w:r w:rsidR="00371358">
        <w:rPr>
          <w:color w:val="auto"/>
        </w:rPr>
        <w:t xml:space="preserve"> rodičovského združenia</w:t>
      </w:r>
      <w:r w:rsidR="00CA3950">
        <w:rPr>
          <w:color w:val="auto"/>
        </w:rPr>
        <w:t>. Prítomným rodičom boli predložené:</w:t>
      </w:r>
    </w:p>
    <w:p w:rsidR="00CA3950" w:rsidRPr="00CA3950" w:rsidRDefault="00CA3950" w:rsidP="00CA3950">
      <w:pPr>
        <w:pStyle w:val="Default"/>
        <w:ind w:firstLine="708"/>
        <w:jc w:val="both"/>
        <w:rPr>
          <w:color w:val="auto"/>
          <w:sz w:val="8"/>
          <w:szCs w:val="8"/>
        </w:rPr>
      </w:pPr>
    </w:p>
    <w:p w:rsidR="00CA3950" w:rsidRDefault="00CA3950" w:rsidP="00CA3950">
      <w:pPr>
        <w:pStyle w:val="Default"/>
        <w:numPr>
          <w:ilvl w:val="0"/>
          <w:numId w:val="22"/>
        </w:numPr>
        <w:rPr>
          <w:bCs/>
          <w:color w:val="auto"/>
        </w:rPr>
      </w:pPr>
      <w:r>
        <w:rPr>
          <w:color w:val="auto"/>
        </w:rPr>
        <w:t xml:space="preserve"> </w:t>
      </w:r>
      <w:r w:rsidRPr="00653C53">
        <w:t>Správa o</w:t>
      </w:r>
      <w:r>
        <w:t xml:space="preserve"> </w:t>
      </w:r>
      <w:r w:rsidRPr="00653C53">
        <w:t> </w:t>
      </w:r>
      <w:r w:rsidRPr="002022C7">
        <w:rPr>
          <w:bCs/>
          <w:color w:val="auto"/>
        </w:rPr>
        <w:t>výsledkoch a podmienkach výchovno-vzdelávacej činnosti</w:t>
      </w:r>
      <w:r>
        <w:rPr>
          <w:bCs/>
          <w:color w:val="auto"/>
        </w:rPr>
        <w:t xml:space="preserve"> </w:t>
      </w:r>
      <w:r w:rsidRPr="002022C7">
        <w:rPr>
          <w:bCs/>
          <w:color w:val="auto"/>
        </w:rPr>
        <w:t>Základnej umeleckej školy v Humennom za školský rok 201</w:t>
      </w:r>
      <w:r>
        <w:rPr>
          <w:bCs/>
          <w:color w:val="auto"/>
        </w:rPr>
        <w:t>8</w:t>
      </w:r>
      <w:r w:rsidRPr="002022C7">
        <w:rPr>
          <w:bCs/>
          <w:color w:val="auto"/>
        </w:rPr>
        <w:t>/20</w:t>
      </w:r>
      <w:r>
        <w:rPr>
          <w:bCs/>
          <w:color w:val="auto"/>
        </w:rPr>
        <w:t>19,</w:t>
      </w:r>
    </w:p>
    <w:p w:rsidR="00CA3950" w:rsidRDefault="00CA3950" w:rsidP="00CA3950">
      <w:pPr>
        <w:pStyle w:val="Default"/>
        <w:numPr>
          <w:ilvl w:val="0"/>
          <w:numId w:val="22"/>
        </w:numPr>
        <w:rPr>
          <w:bCs/>
          <w:color w:val="auto"/>
        </w:rPr>
      </w:pPr>
      <w:r>
        <w:rPr>
          <w:bCs/>
          <w:color w:val="auto"/>
        </w:rPr>
        <w:t>Správa o hospodárení s finančnými prostriedkami za obdobie šk. roka 2018 – 2019,</w:t>
      </w:r>
    </w:p>
    <w:p w:rsidR="00CA3950" w:rsidRDefault="00CA3950" w:rsidP="008D7AEA">
      <w:pPr>
        <w:pStyle w:val="Default"/>
        <w:numPr>
          <w:ilvl w:val="0"/>
          <w:numId w:val="22"/>
        </w:numPr>
        <w:spacing w:after="240"/>
        <w:rPr>
          <w:bCs/>
          <w:color w:val="auto"/>
        </w:rPr>
      </w:pPr>
      <w:r>
        <w:rPr>
          <w:bCs/>
          <w:color w:val="auto"/>
        </w:rPr>
        <w:t>Návrh rozpočtu a príspevku do fondu rodičovského združenia na šk. rok 2019 – 2020.</w:t>
      </w:r>
    </w:p>
    <w:p w:rsidR="00CA3950" w:rsidRPr="00CA3950" w:rsidRDefault="00CA3950" w:rsidP="00CA3950">
      <w:pPr>
        <w:pStyle w:val="Default"/>
        <w:ind w:left="720"/>
        <w:rPr>
          <w:bCs/>
          <w:color w:val="auto"/>
          <w:sz w:val="8"/>
          <w:szCs w:val="8"/>
        </w:rPr>
      </w:pPr>
    </w:p>
    <w:p w:rsidR="005F37D5" w:rsidRDefault="001B3730" w:rsidP="008D7AEA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Členom rodičovskej rady</w:t>
      </w:r>
      <w:r w:rsidR="008D7AEA">
        <w:rPr>
          <w:color w:val="auto"/>
        </w:rPr>
        <w:t>, obzvlášť predsedovi – Ing. M. Lichmanovi a hospodárovi – Ing. M. Kucanovi,</w:t>
      </w:r>
      <w:r>
        <w:rPr>
          <w:color w:val="auto"/>
        </w:rPr>
        <w:t xml:space="preserve"> ďakujeme za podporu</w:t>
      </w:r>
      <w:r w:rsidR="008D7AEA">
        <w:rPr>
          <w:color w:val="auto"/>
        </w:rPr>
        <w:t xml:space="preserve"> práce školy</w:t>
      </w:r>
      <w:r>
        <w:rPr>
          <w:color w:val="auto"/>
        </w:rPr>
        <w:t>.</w:t>
      </w:r>
    </w:p>
    <w:p w:rsidR="005F37D5" w:rsidRPr="00F660B7" w:rsidRDefault="005F37D5" w:rsidP="0075248F">
      <w:pPr>
        <w:pStyle w:val="Default"/>
        <w:jc w:val="both"/>
        <w:rPr>
          <w:color w:val="auto"/>
        </w:rPr>
      </w:pPr>
    </w:p>
    <w:p w:rsidR="00E42924" w:rsidRPr="00F660B7" w:rsidRDefault="00E42924" w:rsidP="00F201A0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>Zloženie rodičovskej rady</w:t>
      </w:r>
      <w:r>
        <w:rPr>
          <w:b/>
          <w:bCs/>
          <w:color w:val="auto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Meno a priezvisko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Funkcia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Ing. Martin Lichman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predseda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Ing. Miroslav Kucan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hospodár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Bc. Eva Ondisková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tajomníčka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Bc. Alžbeta Onuferová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člen</w:t>
            </w:r>
          </w:p>
        </w:tc>
      </w:tr>
    </w:tbl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 xml:space="preserve">Údaje o predmetových komisiách a metodických združeniach - poradných orgánoch  riaditeľky školy  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spacing w:after="240"/>
        <w:rPr>
          <w:color w:val="auto"/>
        </w:rPr>
      </w:pPr>
      <w:r w:rsidRPr="00F660B7">
        <w:rPr>
          <w:b/>
          <w:bCs/>
          <w:color w:val="auto"/>
        </w:rPr>
        <w:t xml:space="preserve">Umelecká rada školy </w:t>
      </w:r>
    </w:p>
    <w:p w:rsidR="00C3038A" w:rsidRDefault="00E42924" w:rsidP="00756ABD">
      <w:pPr>
        <w:pStyle w:val="Default"/>
        <w:spacing w:after="240"/>
        <w:ind w:firstLine="708"/>
        <w:jc w:val="both"/>
        <w:rPr>
          <w:color w:val="auto"/>
        </w:rPr>
      </w:pPr>
      <w:r w:rsidRPr="00F660B7">
        <w:rPr>
          <w:bCs/>
          <w:color w:val="auto"/>
        </w:rPr>
        <w:t>V zmysle Vyhlášky MŠ SR č. 324/2008 Z.</w:t>
      </w:r>
      <w:r w:rsidR="00151641">
        <w:rPr>
          <w:bCs/>
          <w:color w:val="auto"/>
        </w:rPr>
        <w:t xml:space="preserve"> </w:t>
      </w:r>
      <w:r w:rsidRPr="00F660B7">
        <w:rPr>
          <w:bCs/>
          <w:color w:val="auto"/>
        </w:rPr>
        <w:t>z. o</w:t>
      </w:r>
      <w:r>
        <w:rPr>
          <w:bCs/>
          <w:color w:val="auto"/>
        </w:rPr>
        <w:t> </w:t>
      </w:r>
      <w:r w:rsidRPr="00F660B7">
        <w:rPr>
          <w:bCs/>
          <w:color w:val="auto"/>
        </w:rPr>
        <w:t>ZUŠ</w:t>
      </w:r>
      <w:r>
        <w:rPr>
          <w:bCs/>
          <w:color w:val="auto"/>
        </w:rPr>
        <w:t>,</w:t>
      </w:r>
      <w:r w:rsidRPr="00F660B7">
        <w:rPr>
          <w:bCs/>
          <w:color w:val="auto"/>
        </w:rPr>
        <w:t xml:space="preserve"> umelecká rada školy je poradným a iniciatívnym orgánom riaditeľa školy</w:t>
      </w:r>
      <w:r w:rsidRPr="00F660B7">
        <w:rPr>
          <w:b/>
          <w:bCs/>
          <w:color w:val="auto"/>
        </w:rPr>
        <w:t xml:space="preserve"> </w:t>
      </w:r>
      <w:r w:rsidRPr="0048742D">
        <w:rPr>
          <w:bCs/>
          <w:color w:val="auto"/>
        </w:rPr>
        <w:t>v</w:t>
      </w:r>
      <w:r>
        <w:rPr>
          <w:b/>
          <w:bCs/>
          <w:color w:val="auto"/>
        </w:rPr>
        <w:t xml:space="preserve"> </w:t>
      </w:r>
      <w:r w:rsidRPr="00F660B7">
        <w:rPr>
          <w:color w:val="auto"/>
        </w:rPr>
        <w:t xml:space="preserve">otázkach umeleckého vzdelávania žiakov. </w:t>
      </w:r>
      <w:r>
        <w:rPr>
          <w:color w:val="auto"/>
        </w:rPr>
        <w:t>Na zasadnutiach v školskom roku 201</w:t>
      </w:r>
      <w:r w:rsidR="00756ABD">
        <w:rPr>
          <w:color w:val="auto"/>
        </w:rPr>
        <w:t>9</w:t>
      </w:r>
      <w:r>
        <w:rPr>
          <w:color w:val="auto"/>
        </w:rPr>
        <w:t xml:space="preserve"> – 20</w:t>
      </w:r>
      <w:r w:rsidR="00756ABD">
        <w:rPr>
          <w:color w:val="auto"/>
        </w:rPr>
        <w:t>20</w:t>
      </w:r>
      <w:r>
        <w:rPr>
          <w:color w:val="auto"/>
        </w:rPr>
        <w:t xml:space="preserve"> umelecká rada prejednávala </w:t>
      </w:r>
      <w:r w:rsidR="00756ABD">
        <w:rPr>
          <w:color w:val="auto"/>
        </w:rPr>
        <w:t xml:space="preserve">prípravu </w:t>
      </w:r>
      <w:r w:rsidR="00151641">
        <w:rPr>
          <w:color w:val="auto"/>
        </w:rPr>
        <w:t xml:space="preserve">               </w:t>
      </w:r>
      <w:r w:rsidR="00756ABD">
        <w:rPr>
          <w:color w:val="auto"/>
        </w:rPr>
        <w:t xml:space="preserve">a zabezpečenie </w:t>
      </w:r>
      <w:r w:rsidR="007C75C5">
        <w:rPr>
          <w:color w:val="auto"/>
        </w:rPr>
        <w:t xml:space="preserve">plánovaných </w:t>
      </w:r>
      <w:r>
        <w:rPr>
          <w:color w:val="auto"/>
        </w:rPr>
        <w:t>podujat</w:t>
      </w:r>
      <w:r w:rsidR="00756ABD">
        <w:rPr>
          <w:color w:val="auto"/>
        </w:rPr>
        <w:t>í</w:t>
      </w:r>
      <w:r>
        <w:rPr>
          <w:color w:val="auto"/>
        </w:rPr>
        <w:t xml:space="preserve">. </w:t>
      </w:r>
      <w:r w:rsidR="00756ABD">
        <w:rPr>
          <w:color w:val="auto"/>
        </w:rPr>
        <w:t>Podujatia, ktoré boli naplánované na obdobie marec 2020 až jún 2020 sa</w:t>
      </w:r>
      <w:r w:rsidR="00D61C9F">
        <w:rPr>
          <w:color w:val="auto"/>
        </w:rPr>
        <w:t>, žiaľ,</w:t>
      </w:r>
      <w:r w:rsidR="00756ABD">
        <w:rPr>
          <w:color w:val="auto"/>
        </w:rPr>
        <w:t xml:space="preserve"> z dôvodu pandémie neuskutočnili. </w:t>
      </w:r>
    </w:p>
    <w:p w:rsidR="00E42924" w:rsidRPr="00F660B7" w:rsidRDefault="00E42924" w:rsidP="00C529F8">
      <w:pPr>
        <w:pStyle w:val="Default"/>
        <w:rPr>
          <w:b/>
          <w:color w:val="auto"/>
        </w:rPr>
      </w:pPr>
      <w:r w:rsidRPr="00F660B7">
        <w:rPr>
          <w:b/>
          <w:color w:val="auto"/>
        </w:rPr>
        <w:t>Zloženie umeleckej rady</w:t>
      </w:r>
      <w:r>
        <w:rPr>
          <w:b/>
          <w:color w:val="auto"/>
        </w:rPr>
        <w:t xml:space="preserve">  </w:t>
      </w:r>
    </w:p>
    <w:p w:rsidR="00E42924" w:rsidRPr="00F660B7" w:rsidRDefault="00E42924" w:rsidP="00C529F8">
      <w:pPr>
        <w:pStyle w:val="Default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PaedDr. Daniela Polovková</w:t>
            </w:r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riaditeľka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Mgr. Katarína Rondziková, DiS.art.</w:t>
            </w:r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zástupkyňa riaditeľky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Mgr. Drahoslava Zalaiová</w:t>
            </w:r>
          </w:p>
        </w:tc>
        <w:tc>
          <w:tcPr>
            <w:tcW w:w="4606" w:type="dxa"/>
          </w:tcPr>
          <w:p w:rsidR="00E42924" w:rsidRPr="00137DAC" w:rsidRDefault="00E42924" w:rsidP="00C529F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zástupkyňa riaditeľky školy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Miroslava Hanáková, DiS.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Mgr. art. Marek Belančat    </w:t>
            </w:r>
          </w:p>
        </w:tc>
        <w:tc>
          <w:tcPr>
            <w:tcW w:w="4606" w:type="dxa"/>
          </w:tcPr>
          <w:p w:rsidR="00E42924" w:rsidRPr="00137DAC" w:rsidRDefault="00E42924" w:rsidP="00756AB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</w:t>
            </w:r>
            <w:r w:rsidR="00756ABD">
              <w:rPr>
                <w:color w:val="auto"/>
              </w:rPr>
              <w:t>i</w:t>
            </w:r>
            <w:r w:rsidRPr="00137DAC">
              <w:rPr>
                <w:color w:val="auto"/>
              </w:rPr>
              <w:t xml:space="preserve">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Jana Nemčík</w:t>
            </w:r>
            <w:r w:rsidR="00E42924" w:rsidRPr="00137DAC">
              <w:rPr>
                <w:color w:val="auto"/>
              </w:rPr>
              <w:t>ová, DiS.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PhDr. Eva Jacevičová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vedúca PK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Ľubomíra Chalachanová, DiS. art.</w:t>
            </w:r>
          </w:p>
        </w:tc>
        <w:tc>
          <w:tcPr>
            <w:tcW w:w="4606" w:type="dxa"/>
          </w:tcPr>
          <w:p w:rsidR="00E42924" w:rsidRPr="00137DAC" w:rsidRDefault="00E42924" w:rsidP="002A472D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vyučujúca TO</w:t>
            </w:r>
          </w:p>
        </w:tc>
      </w:tr>
      <w:tr w:rsidR="00756ABD" w:rsidRPr="00137DAC" w:rsidTr="00137DAC">
        <w:tc>
          <w:tcPr>
            <w:tcW w:w="4606" w:type="dxa"/>
          </w:tcPr>
          <w:p w:rsidR="00756ABD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Ľubica Hodovancová</w:t>
            </w:r>
          </w:p>
        </w:tc>
        <w:tc>
          <w:tcPr>
            <w:tcW w:w="4606" w:type="dxa"/>
          </w:tcPr>
          <w:p w:rsidR="00756ABD" w:rsidRPr="00137DAC" w:rsidRDefault="00756ABD" w:rsidP="002A472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vyučujúca TO</w:t>
            </w:r>
          </w:p>
        </w:tc>
      </w:tr>
    </w:tbl>
    <w:p w:rsidR="00E42924" w:rsidRDefault="00E42924" w:rsidP="005968DC">
      <w:pPr>
        <w:pStyle w:val="Default"/>
        <w:rPr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Predmetové komisie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p w:rsidR="001B3994" w:rsidRPr="008D7AEA" w:rsidRDefault="00E42924" w:rsidP="008D7AEA">
      <w:pPr>
        <w:pStyle w:val="Default"/>
        <w:spacing w:after="240"/>
        <w:jc w:val="both"/>
        <w:rPr>
          <w:color w:val="auto"/>
        </w:rPr>
      </w:pPr>
      <w:r w:rsidRPr="00F660B7">
        <w:rPr>
          <w:color w:val="auto"/>
        </w:rPr>
        <w:tab/>
      </w:r>
      <w:r w:rsidR="001B3994">
        <w:rPr>
          <w:color w:val="auto"/>
        </w:rPr>
        <w:t>Aj práca p</w:t>
      </w:r>
      <w:r w:rsidRPr="00F660B7">
        <w:rPr>
          <w:color w:val="auto"/>
        </w:rPr>
        <w:t>redmetov</w:t>
      </w:r>
      <w:r w:rsidR="001B3994">
        <w:rPr>
          <w:color w:val="auto"/>
        </w:rPr>
        <w:t>ých</w:t>
      </w:r>
      <w:r w:rsidRPr="00F660B7">
        <w:rPr>
          <w:color w:val="auto"/>
        </w:rPr>
        <w:t xml:space="preserve"> komisi</w:t>
      </w:r>
      <w:r w:rsidR="001B3994">
        <w:rPr>
          <w:color w:val="auto"/>
        </w:rPr>
        <w:t>í</w:t>
      </w:r>
      <w:r w:rsidRPr="00F660B7">
        <w:rPr>
          <w:color w:val="auto"/>
        </w:rPr>
        <w:t xml:space="preserve"> </w:t>
      </w:r>
      <w:r w:rsidR="001B3994">
        <w:rPr>
          <w:color w:val="auto"/>
        </w:rPr>
        <w:t xml:space="preserve">bola poznačená opatreniami na vzniknutú situáciu pandémie. Na začiatku školského roka boli vypracované plány práce, no od 12. marca </w:t>
      </w:r>
      <w:r w:rsidR="008D7AEA">
        <w:rPr>
          <w:color w:val="auto"/>
        </w:rPr>
        <w:t>2020 činnosť predmetových komisií bola prerušená.</w:t>
      </w:r>
    </w:p>
    <w:p w:rsidR="00E42924" w:rsidRPr="00F660B7" w:rsidRDefault="00E42924" w:rsidP="00F770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60B7">
        <w:rPr>
          <w:rFonts w:ascii="Times New Roman" w:hAnsi="Times New Roman"/>
          <w:b/>
          <w:bCs/>
          <w:sz w:val="24"/>
          <w:szCs w:val="24"/>
        </w:rPr>
        <w:t>Zloženie predmetových komisií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42924" w:rsidRPr="00F660B7" w:rsidRDefault="00E42924" w:rsidP="00F7706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1842"/>
        <w:gridCol w:w="4361"/>
      </w:tblGrid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Predmetová komisia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Vedúci PK</w:t>
            </w:r>
          </w:p>
        </w:tc>
        <w:tc>
          <w:tcPr>
            <w:tcW w:w="4361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/>
                <w:sz w:val="24"/>
                <w:szCs w:val="24"/>
              </w:rPr>
              <w:t>Členovia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Klavírne oddelenie, organ, spev               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M. Hanáková</w:t>
            </w:r>
            <w:r w:rsidR="001B3994">
              <w:rPr>
                <w:rFonts w:ascii="Times New Roman" w:hAnsi="Times New Roman"/>
                <w:sz w:val="24"/>
                <w:szCs w:val="24"/>
              </w:rPr>
              <w:t>, Dis. art.</w:t>
            </w:r>
          </w:p>
        </w:tc>
        <w:tc>
          <w:tcPr>
            <w:tcW w:w="4361" w:type="dxa"/>
          </w:tcPr>
          <w:p w:rsidR="00062B1A" w:rsidRDefault="00E42924" w:rsidP="00062B1A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E. Bališinová,</w:t>
            </w:r>
            <w:r w:rsidR="0094184D">
              <w:rPr>
                <w:color w:val="auto"/>
              </w:rPr>
              <w:t>DiS. art.,</w:t>
            </w:r>
            <w:r w:rsidRPr="00137DAC">
              <w:rPr>
                <w:color w:val="auto"/>
              </w:rPr>
              <w:t xml:space="preserve"> M. Berešová,</w:t>
            </w:r>
            <w:r w:rsidR="0094184D">
              <w:rPr>
                <w:color w:val="auto"/>
              </w:rPr>
              <w:t>DiS. art.</w:t>
            </w:r>
            <w:r w:rsidR="00F17B78">
              <w:rPr>
                <w:color w:val="auto"/>
              </w:rPr>
              <w:t>,</w:t>
            </w:r>
            <w:r w:rsidRPr="00137DAC">
              <w:rPr>
                <w:color w:val="auto"/>
              </w:rPr>
              <w:t xml:space="preserve"> K.</w:t>
            </w:r>
            <w:r w:rsidR="008F55DE">
              <w:rPr>
                <w:color w:val="auto"/>
              </w:rPr>
              <w:t xml:space="preserve"> </w:t>
            </w:r>
            <w:r w:rsidRPr="00137DAC">
              <w:rPr>
                <w:color w:val="auto"/>
              </w:rPr>
              <w:t>Schinová,</w:t>
            </w:r>
            <w:r w:rsidR="0094184D">
              <w:rPr>
                <w:color w:val="auto"/>
              </w:rPr>
              <w:t>DiS. art.,</w:t>
            </w:r>
            <w:r w:rsidR="00062B1A">
              <w:rPr>
                <w:color w:val="auto"/>
              </w:rPr>
              <w:t xml:space="preserve"> </w:t>
            </w:r>
            <w:r w:rsidRPr="00137DAC">
              <w:rPr>
                <w:color w:val="auto"/>
              </w:rPr>
              <w:t>E. Jevočinová,</w:t>
            </w:r>
            <w:r w:rsidR="00062B1A">
              <w:rPr>
                <w:color w:val="auto"/>
              </w:rPr>
              <w:t xml:space="preserve"> DiS. art.,</w:t>
            </w:r>
            <w:r w:rsidRPr="00137DAC">
              <w:rPr>
                <w:color w:val="auto"/>
              </w:rPr>
              <w:t xml:space="preserve"> T. Oleksíková,</w:t>
            </w:r>
            <w:r w:rsidR="00062B1A">
              <w:rPr>
                <w:color w:val="auto"/>
              </w:rPr>
              <w:t xml:space="preserve">DiS. art.,            </w:t>
            </w:r>
            <w:r w:rsidRPr="00137DAC">
              <w:rPr>
                <w:color w:val="auto"/>
              </w:rPr>
              <w:t xml:space="preserve"> E.</w:t>
            </w:r>
            <w:r w:rsidR="008F55DE">
              <w:rPr>
                <w:color w:val="auto"/>
              </w:rPr>
              <w:t xml:space="preserve"> </w:t>
            </w:r>
            <w:r w:rsidRPr="00137DAC">
              <w:rPr>
                <w:color w:val="auto"/>
              </w:rPr>
              <w:t>Polanská,</w:t>
            </w:r>
            <w:r w:rsidR="00062B1A">
              <w:rPr>
                <w:color w:val="auto"/>
              </w:rPr>
              <w:t>DiS. art., P. Franko, DiS. art.</w:t>
            </w:r>
          </w:p>
          <w:p w:rsidR="00E42924" w:rsidRPr="00137DAC" w:rsidRDefault="00E42924" w:rsidP="00F17B7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 Mgr. J. Dobrančinová,</w:t>
            </w:r>
            <w:r w:rsidR="00062B1A">
              <w:rPr>
                <w:color w:val="auto"/>
              </w:rPr>
              <w:t xml:space="preserve">DiS. art.,          </w:t>
            </w:r>
            <w:r w:rsidRPr="00137DAC">
              <w:rPr>
                <w:color w:val="auto"/>
              </w:rPr>
              <w:t xml:space="preserve"> Mgr. K. Rondziková,</w:t>
            </w:r>
            <w:r w:rsidR="00062B1A">
              <w:rPr>
                <w:color w:val="auto"/>
              </w:rPr>
              <w:t xml:space="preserve">DiS. art.,           </w:t>
            </w:r>
            <w:r w:rsidRPr="00137DAC">
              <w:rPr>
                <w:color w:val="auto"/>
              </w:rPr>
              <w:t xml:space="preserve">  Mgr. D. Fraňová,  A. Džurbalová,</w:t>
            </w:r>
            <w:r w:rsidR="00062B1A">
              <w:rPr>
                <w:color w:val="auto"/>
              </w:rPr>
              <w:t>DiS. art.,</w:t>
            </w:r>
            <w:r w:rsidRPr="00137DAC">
              <w:rPr>
                <w:color w:val="auto"/>
              </w:rPr>
              <w:t xml:space="preserve">  Mgr. L. Ivancová,</w:t>
            </w:r>
            <w:r w:rsidR="00F17B78">
              <w:rPr>
                <w:color w:val="auto"/>
              </w:rPr>
              <w:t xml:space="preserve">DiS. art.,                  </w:t>
            </w:r>
            <w:r w:rsidRPr="00137DAC">
              <w:rPr>
                <w:color w:val="auto"/>
              </w:rPr>
              <w:t xml:space="preserve"> </w:t>
            </w:r>
            <w:r w:rsidR="008F55DE">
              <w:rPr>
                <w:color w:val="auto"/>
              </w:rPr>
              <w:t xml:space="preserve">Mgr. V. Demková, </w:t>
            </w:r>
            <w:r w:rsidRPr="00137DAC">
              <w:rPr>
                <w:color w:val="auto"/>
              </w:rPr>
              <w:t xml:space="preserve">PaedDr. D Polovková                    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Akordeónové, keyboardové a dychové oddelenie</w:t>
            </w:r>
          </w:p>
        </w:tc>
        <w:tc>
          <w:tcPr>
            <w:tcW w:w="1842" w:type="dxa"/>
          </w:tcPr>
          <w:p w:rsidR="00E42924" w:rsidRPr="00137DAC" w:rsidRDefault="006A4B59" w:rsidP="006A4B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Nemčík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>ová</w:t>
            </w:r>
            <w:r w:rsidR="001B3994">
              <w:rPr>
                <w:rFonts w:ascii="Times New Roman" w:hAnsi="Times New Roman"/>
                <w:sz w:val="24"/>
                <w:szCs w:val="24"/>
              </w:rPr>
              <w:t>, Dis. art.</w:t>
            </w:r>
          </w:p>
        </w:tc>
        <w:tc>
          <w:tcPr>
            <w:tcW w:w="4361" w:type="dxa"/>
          </w:tcPr>
          <w:p w:rsidR="00E42924" w:rsidRPr="00137DAC" w:rsidRDefault="00E42924" w:rsidP="00F17B78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R. Blich</w:t>
            </w:r>
            <w:r w:rsidR="008F55DE">
              <w:rPr>
                <w:color w:val="auto"/>
              </w:rPr>
              <w:t>ová</w:t>
            </w:r>
            <w:r w:rsidRPr="00137DAC">
              <w:rPr>
                <w:color w:val="auto"/>
              </w:rPr>
              <w:t>,</w:t>
            </w:r>
            <w:r w:rsidR="00F17B78">
              <w:rPr>
                <w:color w:val="auto"/>
              </w:rPr>
              <w:t>DiS. art.,</w:t>
            </w:r>
            <w:r w:rsidRPr="00137DAC">
              <w:rPr>
                <w:color w:val="auto"/>
              </w:rPr>
              <w:t xml:space="preserve"> V. Suchá,</w:t>
            </w:r>
            <w:r w:rsidR="00F17B78">
              <w:rPr>
                <w:color w:val="auto"/>
              </w:rPr>
              <w:t>DiS. art.,</w:t>
            </w:r>
            <w:r w:rsidRPr="00137DAC">
              <w:rPr>
                <w:color w:val="auto"/>
              </w:rPr>
              <w:t xml:space="preserve"> A. Džurbalová,</w:t>
            </w:r>
            <w:r w:rsidR="00F17B78">
              <w:rPr>
                <w:color w:val="auto"/>
              </w:rPr>
              <w:t>DiS. art.,</w:t>
            </w:r>
            <w:r w:rsidR="008F55DE">
              <w:rPr>
                <w:color w:val="auto"/>
              </w:rPr>
              <w:t xml:space="preserve">  </w:t>
            </w:r>
            <w:r w:rsidRPr="00137DAC">
              <w:rPr>
                <w:color w:val="auto"/>
              </w:rPr>
              <w:t>M. Gergeľ,</w:t>
            </w:r>
            <w:r w:rsidR="00F17B78">
              <w:rPr>
                <w:color w:val="auto"/>
              </w:rPr>
              <w:t>DiS. art.,</w:t>
            </w:r>
            <w:r w:rsidRPr="00137DAC">
              <w:rPr>
                <w:color w:val="auto"/>
              </w:rPr>
              <w:t xml:space="preserve"> M. Hrubovčák,</w:t>
            </w:r>
            <w:r w:rsidR="00F17B78">
              <w:rPr>
                <w:color w:val="auto"/>
              </w:rPr>
              <w:t>DiS. art.,</w:t>
            </w:r>
            <w:r w:rsidR="008F55DE">
              <w:rPr>
                <w:color w:val="auto"/>
              </w:rPr>
              <w:t xml:space="preserve">                       </w:t>
            </w:r>
            <w:r w:rsidRPr="00137DAC">
              <w:rPr>
                <w:color w:val="auto"/>
              </w:rPr>
              <w:t xml:space="preserve"> </w:t>
            </w:r>
            <w:r w:rsidR="008F55DE">
              <w:rPr>
                <w:color w:val="auto"/>
              </w:rPr>
              <w:t>J.</w:t>
            </w:r>
            <w:r w:rsidRPr="00137DAC">
              <w:rPr>
                <w:color w:val="auto"/>
              </w:rPr>
              <w:t xml:space="preserve"> Hanuščáková,</w:t>
            </w:r>
            <w:r w:rsidR="00F17B78">
              <w:rPr>
                <w:color w:val="auto"/>
              </w:rPr>
              <w:t xml:space="preserve">DiS. art.,                   </w:t>
            </w:r>
            <w:r w:rsidRPr="00137DAC">
              <w:rPr>
                <w:color w:val="auto"/>
              </w:rPr>
              <w:t xml:space="preserve"> Mast. umet S. Stojiljković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bCs/>
                <w:sz w:val="24"/>
                <w:szCs w:val="24"/>
              </w:rPr>
              <w:t xml:space="preserve">Strunové, strunové sláčikové oddelenie, hudobná náuka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Mgr. art.                M. Belančat</w:t>
            </w:r>
          </w:p>
        </w:tc>
        <w:tc>
          <w:tcPr>
            <w:tcW w:w="4361" w:type="dxa"/>
          </w:tcPr>
          <w:p w:rsidR="00E42924" w:rsidRPr="00137DAC" w:rsidRDefault="00E42924" w:rsidP="00EC2E16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D. Rišková,</w:t>
            </w:r>
            <w:r w:rsidR="00F17B78">
              <w:rPr>
                <w:color w:val="auto"/>
              </w:rPr>
              <w:t>DiS. art.,</w:t>
            </w:r>
            <w:r w:rsidRPr="00137DAC">
              <w:rPr>
                <w:color w:val="auto"/>
              </w:rPr>
              <w:t xml:space="preserve"> J. Hanuščáková,</w:t>
            </w:r>
            <w:r w:rsidR="00F17B78">
              <w:rPr>
                <w:color w:val="auto"/>
              </w:rPr>
              <w:t>DiS. art.,</w:t>
            </w:r>
            <w:r w:rsidRPr="00137DAC">
              <w:rPr>
                <w:color w:val="auto"/>
              </w:rPr>
              <w:t xml:space="preserve"> P. Franko,</w:t>
            </w:r>
            <w:r w:rsidR="00F17B78">
              <w:rPr>
                <w:color w:val="auto"/>
              </w:rPr>
              <w:t>DiS. art.,</w:t>
            </w:r>
            <w:r w:rsidRPr="00137DAC">
              <w:rPr>
                <w:color w:val="auto"/>
              </w:rPr>
              <w:t xml:space="preserve"> K.</w:t>
            </w:r>
            <w:r w:rsidR="00F17B78">
              <w:rPr>
                <w:color w:val="auto"/>
              </w:rPr>
              <w:t>,</w:t>
            </w:r>
            <w:r w:rsidRPr="00137DAC">
              <w:rPr>
                <w:color w:val="auto"/>
              </w:rPr>
              <w:t xml:space="preserve"> Harvanová,</w:t>
            </w:r>
            <w:r w:rsidR="00EC2E16">
              <w:rPr>
                <w:color w:val="auto"/>
              </w:rPr>
              <w:t xml:space="preserve"> </w:t>
            </w:r>
            <w:r w:rsidR="00F17B78">
              <w:rPr>
                <w:color w:val="auto"/>
              </w:rPr>
              <w:t xml:space="preserve">DiS. art., </w:t>
            </w:r>
            <w:r w:rsidR="00EC2E16">
              <w:rPr>
                <w:color w:val="auto"/>
              </w:rPr>
              <w:t xml:space="preserve">Mgr. D. Fraňová, </w:t>
            </w:r>
            <w:r w:rsidR="00F17B78">
              <w:rPr>
                <w:color w:val="auto"/>
              </w:rPr>
              <w:t xml:space="preserve">                           </w:t>
            </w:r>
            <w:r w:rsidRPr="00137DAC">
              <w:rPr>
                <w:color w:val="auto"/>
              </w:rPr>
              <w:t xml:space="preserve"> </w:t>
            </w:r>
            <w:r w:rsidR="008F55DE" w:rsidRPr="00137DAC">
              <w:rPr>
                <w:color w:val="auto"/>
              </w:rPr>
              <w:t>Mast. umet. S. Stojiljković</w:t>
            </w:r>
            <w:r w:rsidR="008F55DE">
              <w:rPr>
                <w:color w:val="auto"/>
              </w:rPr>
              <w:t>,</w:t>
            </w:r>
            <w:r w:rsidRPr="00137DAC">
              <w:rPr>
                <w:color w:val="auto"/>
              </w:rPr>
              <w:t xml:space="preserve"> </w:t>
            </w:r>
            <w:r w:rsidR="008F55DE">
              <w:rPr>
                <w:color w:val="auto"/>
              </w:rPr>
              <w:t xml:space="preserve">                                   </w:t>
            </w:r>
            <w:r w:rsidR="008F55DE">
              <w:rPr>
                <w:color w:val="auto"/>
              </w:rPr>
              <w:lastRenderedPageBreak/>
              <w:t>Pa</w:t>
            </w:r>
            <w:r w:rsidRPr="00137DAC">
              <w:rPr>
                <w:color w:val="auto"/>
              </w:rPr>
              <w:t xml:space="preserve">edDr. D. Polovková, </w:t>
            </w:r>
            <w:r w:rsidR="008F55DE">
              <w:rPr>
                <w:color w:val="auto"/>
              </w:rPr>
              <w:t xml:space="preserve">Mgr. D.Karpáčová                       </w:t>
            </w:r>
            <w:r w:rsidRPr="00137DAC">
              <w:rPr>
                <w:color w:val="auto"/>
              </w:rPr>
              <w:t xml:space="preserve"> Mgr. K. Rondziková</w:t>
            </w:r>
            <w:r w:rsidR="00652F67">
              <w:rPr>
                <w:color w:val="auto"/>
              </w:rPr>
              <w:t>, Mgr. V. Demková</w:t>
            </w:r>
            <w:r w:rsidRPr="00137DAC">
              <w:rPr>
                <w:color w:val="auto"/>
              </w:rPr>
              <w:t xml:space="preserve"> </w:t>
            </w:r>
          </w:p>
        </w:tc>
      </w:tr>
      <w:tr w:rsidR="00E42924" w:rsidRPr="00137DAC" w:rsidTr="00137DAC">
        <w:tc>
          <w:tcPr>
            <w:tcW w:w="3119" w:type="dxa"/>
          </w:tcPr>
          <w:p w:rsidR="00E42924" w:rsidRPr="00137DAC" w:rsidRDefault="00E42924" w:rsidP="004D0D7E">
            <w:pPr>
              <w:pStyle w:val="Default"/>
              <w:rPr>
                <w:bCs/>
                <w:color w:val="auto"/>
              </w:rPr>
            </w:pPr>
            <w:r w:rsidRPr="00137DAC">
              <w:rPr>
                <w:bCs/>
                <w:color w:val="auto"/>
              </w:rPr>
              <w:lastRenderedPageBreak/>
              <w:t xml:space="preserve">Výtvarný, tanečný a literárno-dramatický odbor </w:t>
            </w:r>
          </w:p>
        </w:tc>
        <w:tc>
          <w:tcPr>
            <w:tcW w:w="1842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PhDr.               E. Jacevičová</w:t>
            </w:r>
          </w:p>
        </w:tc>
        <w:tc>
          <w:tcPr>
            <w:tcW w:w="4361" w:type="dxa"/>
          </w:tcPr>
          <w:p w:rsidR="00E42924" w:rsidRPr="00137DAC" w:rsidRDefault="00652F67" w:rsidP="00652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Mgr. D. Zalaiová,   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PaedDr. M. Horečný, </w:t>
            </w:r>
            <w:r w:rsidR="008F55DE">
              <w:rPr>
                <w:rFonts w:ascii="Times New Roman" w:hAnsi="Times New Roman"/>
                <w:sz w:val="24"/>
                <w:szCs w:val="24"/>
              </w:rPr>
              <w:t xml:space="preserve">Mgr. J. Frívaldská, 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 xml:space="preserve">Ľ. Hodovancová, </w:t>
            </w:r>
            <w:r w:rsidR="008F55DE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42924" w:rsidRPr="00137DAC">
              <w:rPr>
                <w:rFonts w:ascii="Times New Roman" w:hAnsi="Times New Roman"/>
                <w:sz w:val="24"/>
                <w:szCs w:val="24"/>
              </w:rPr>
              <w:t>Ľ. Chalachanová</w:t>
            </w:r>
            <w:r w:rsidR="008F55DE">
              <w:rPr>
                <w:rFonts w:ascii="Times New Roman" w:hAnsi="Times New Roman"/>
                <w:sz w:val="24"/>
                <w:szCs w:val="24"/>
              </w:rPr>
              <w:t>, Dis. art.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F91995" w:rsidRDefault="00F91995" w:rsidP="005968DC">
      <w:pPr>
        <w:pStyle w:val="Default"/>
        <w:spacing w:after="240"/>
        <w:rPr>
          <w:b/>
          <w:bCs/>
          <w:color w:val="auto"/>
        </w:rPr>
      </w:pPr>
    </w:p>
    <w:p w:rsidR="00E42924" w:rsidRDefault="00E42924" w:rsidP="005968DC">
      <w:pPr>
        <w:pStyle w:val="Default"/>
        <w:spacing w:after="240"/>
        <w:rPr>
          <w:b/>
          <w:bCs/>
          <w:color w:val="auto"/>
        </w:rPr>
      </w:pPr>
      <w:r>
        <w:rPr>
          <w:b/>
          <w:bCs/>
          <w:color w:val="auto"/>
        </w:rPr>
        <w:t>Súbory a orchestre školy v školskom roku 201</w:t>
      </w:r>
      <w:r w:rsidR="00905E15">
        <w:rPr>
          <w:b/>
          <w:bCs/>
          <w:color w:val="auto"/>
        </w:rPr>
        <w:t>9</w:t>
      </w:r>
      <w:r>
        <w:rPr>
          <w:b/>
          <w:bCs/>
          <w:color w:val="auto"/>
        </w:rPr>
        <w:t>/20</w:t>
      </w:r>
      <w:r w:rsidR="00905E15">
        <w:rPr>
          <w:b/>
          <w:bCs/>
          <w:color w:val="auto"/>
        </w:rPr>
        <w:t>20</w:t>
      </w:r>
    </w:p>
    <w:p w:rsidR="00150A13" w:rsidRDefault="00E42924" w:rsidP="00150A13">
      <w:pPr>
        <w:pStyle w:val="Default"/>
        <w:spacing w:after="240"/>
        <w:jc w:val="both"/>
        <w:rPr>
          <w:bCs/>
          <w:color w:val="auto"/>
        </w:rPr>
      </w:pPr>
      <w:r>
        <w:rPr>
          <w:b/>
          <w:bCs/>
          <w:color w:val="auto"/>
        </w:rPr>
        <w:tab/>
      </w:r>
      <w:r w:rsidRPr="000D138E">
        <w:rPr>
          <w:bCs/>
          <w:color w:val="auto"/>
        </w:rPr>
        <w:t xml:space="preserve">ZUŠ </w:t>
      </w:r>
      <w:r>
        <w:rPr>
          <w:bCs/>
          <w:color w:val="auto"/>
        </w:rPr>
        <w:t>od začiatku svojho zriadenia kládla dôraz na kolektívnu prácu žiakov.</w:t>
      </w:r>
      <w:r w:rsidR="00652F67">
        <w:rPr>
          <w:bCs/>
          <w:color w:val="auto"/>
        </w:rPr>
        <w:t xml:space="preserve"> Práca v kolektíve je pre žiakov motiváciou ale aj aspektom budovania sebaistoty a sebadôvery, zvládania stresových situácií a prispôsobovania svojich záujmov iným.</w:t>
      </w:r>
      <w:r>
        <w:rPr>
          <w:bCs/>
          <w:color w:val="auto"/>
        </w:rPr>
        <w:t xml:space="preserve"> </w:t>
      </w:r>
      <w:r w:rsidR="00652F67">
        <w:rPr>
          <w:bCs/>
          <w:color w:val="auto"/>
        </w:rPr>
        <w:t>Kolektívna práca sa formovala nielen v rámci hudobného odboru ale aj tanečného a literárno-dramatického.</w:t>
      </w:r>
    </w:p>
    <w:p w:rsidR="00E42924" w:rsidRDefault="00E42924" w:rsidP="005B6757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ab/>
        <w:t>V školskom roku 201</w:t>
      </w:r>
      <w:r w:rsidR="00150A13">
        <w:rPr>
          <w:bCs/>
          <w:color w:val="auto"/>
        </w:rPr>
        <w:t>9</w:t>
      </w:r>
      <w:r>
        <w:rPr>
          <w:bCs/>
          <w:color w:val="auto"/>
        </w:rPr>
        <w:t xml:space="preserve"> – 20</w:t>
      </w:r>
      <w:r w:rsidR="00150A13">
        <w:rPr>
          <w:bCs/>
          <w:color w:val="auto"/>
        </w:rPr>
        <w:t>20</w:t>
      </w:r>
      <w:r>
        <w:rPr>
          <w:bCs/>
          <w:color w:val="auto"/>
        </w:rPr>
        <w:t xml:space="preserve"> na škole pôsobili:</w:t>
      </w:r>
    </w:p>
    <w:p w:rsidR="00E42924" w:rsidRPr="005B6757" w:rsidRDefault="00E42924" w:rsidP="005B6757">
      <w:pPr>
        <w:pStyle w:val="Default"/>
        <w:jc w:val="both"/>
        <w:rPr>
          <w:bCs/>
          <w:color w:val="FF0000"/>
        </w:rPr>
      </w:pPr>
      <w:r>
        <w:rPr>
          <w:bCs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Súbor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spacing w:after="240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Vedúci súboru</w:t>
            </w:r>
          </w:p>
        </w:tc>
      </w:tr>
      <w:tr w:rsidR="00E42924" w:rsidRPr="00137DAC" w:rsidTr="00137DAC">
        <w:trPr>
          <w:trHeight w:val="248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>Akordeónový orchester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bCs/>
                <w:color w:val="auto"/>
              </w:rPr>
            </w:pPr>
            <w:r w:rsidRPr="00137DAC">
              <w:rPr>
                <w:bCs/>
                <w:color w:val="auto"/>
              </w:rPr>
              <w:t>Jana Nemčíková, DiS.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Akordeónový súbor mladších žiakov</w:t>
            </w:r>
          </w:p>
        </w:tc>
        <w:tc>
          <w:tcPr>
            <w:tcW w:w="4606" w:type="dxa"/>
          </w:tcPr>
          <w:p w:rsidR="00E42924" w:rsidRPr="00137DAC" w:rsidRDefault="00905E15" w:rsidP="00433C0E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>Jana Nemčíková, DiS.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Komorný spevácky zbor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Mgr. Katarína Rondziková, DiS.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Školský orchester   </w:t>
            </w:r>
          </w:p>
        </w:tc>
        <w:tc>
          <w:tcPr>
            <w:tcW w:w="4606" w:type="dxa"/>
          </w:tcPr>
          <w:p w:rsidR="00E42924" w:rsidRPr="00137DAC" w:rsidRDefault="00E42924" w:rsidP="00433C0E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Mast. umet. Srdan Stojiljkovič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Súbor zobcových fláut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Miroslav Hrubovčák, DiS. art.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Školská kapela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Mgr. art. Marek Belančat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DFS Kolovrátok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Ľubica Hodovancová</w:t>
            </w:r>
          </w:p>
        </w:tc>
      </w:tr>
      <w:tr w:rsidR="00E42924" w:rsidRPr="00137DAC" w:rsidTr="00137DAC">
        <w:trPr>
          <w:trHeight w:val="302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Divadelný súbor ALFA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PhDr. Eva Jacevičová</w:t>
            </w:r>
          </w:p>
        </w:tc>
      </w:tr>
      <w:tr w:rsidR="00E42924" w:rsidRPr="00137DAC" w:rsidTr="00137DAC">
        <w:trPr>
          <w:trHeight w:val="302"/>
        </w:trPr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 xml:space="preserve">Tanečné zoskupenie Salieta                                 </w:t>
            </w:r>
          </w:p>
        </w:tc>
        <w:tc>
          <w:tcPr>
            <w:tcW w:w="4606" w:type="dxa"/>
          </w:tcPr>
          <w:p w:rsidR="00E42924" w:rsidRPr="00137DAC" w:rsidRDefault="00E42924" w:rsidP="00433C0E">
            <w:pPr>
              <w:pStyle w:val="Default"/>
              <w:rPr>
                <w:color w:val="auto"/>
              </w:rPr>
            </w:pPr>
            <w:r w:rsidRPr="00137DAC">
              <w:rPr>
                <w:bCs/>
                <w:color w:val="auto"/>
              </w:rPr>
              <w:t>Ľubomíra Chalachanová, DiS. art.</w:t>
            </w:r>
          </w:p>
        </w:tc>
      </w:tr>
    </w:tbl>
    <w:p w:rsidR="00E42924" w:rsidRDefault="00E42924" w:rsidP="005968DC">
      <w:pPr>
        <w:pStyle w:val="Default"/>
        <w:rPr>
          <w:bCs/>
          <w:color w:val="auto"/>
        </w:rPr>
      </w:pPr>
    </w:p>
    <w:p w:rsidR="00905E15" w:rsidRDefault="00905E15" w:rsidP="0041055A">
      <w:pPr>
        <w:pStyle w:val="Default"/>
        <w:rPr>
          <w:bCs/>
          <w:color w:val="auto"/>
        </w:rPr>
      </w:pPr>
    </w:p>
    <w:p w:rsidR="00B22F0E" w:rsidRDefault="00B22F0E" w:rsidP="0041055A">
      <w:pPr>
        <w:pStyle w:val="Default"/>
        <w:rPr>
          <w:b/>
          <w:bCs/>
          <w:color w:val="auto"/>
        </w:rPr>
      </w:pPr>
    </w:p>
    <w:p w:rsidR="00B22F0E" w:rsidRDefault="00B22F0E" w:rsidP="0041055A">
      <w:pPr>
        <w:pStyle w:val="Default"/>
        <w:rPr>
          <w:b/>
          <w:bCs/>
          <w:color w:val="auto"/>
        </w:rPr>
      </w:pPr>
    </w:p>
    <w:p w:rsidR="00B22F0E" w:rsidRDefault="00B22F0E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862F55" w:rsidRDefault="00862F55" w:rsidP="0041055A">
      <w:pPr>
        <w:pStyle w:val="Default"/>
        <w:rPr>
          <w:b/>
          <w:bCs/>
          <w:color w:val="auto"/>
        </w:rPr>
      </w:pPr>
    </w:p>
    <w:p w:rsidR="00E75D0D" w:rsidRDefault="00E75D0D" w:rsidP="0041055A">
      <w:pPr>
        <w:pStyle w:val="Default"/>
        <w:rPr>
          <w:b/>
          <w:bCs/>
          <w:color w:val="auto"/>
        </w:rPr>
      </w:pPr>
    </w:p>
    <w:p w:rsidR="00E42924" w:rsidRPr="00F660B7" w:rsidRDefault="00E42924" w:rsidP="0041055A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lastRenderedPageBreak/>
        <w:t>Údaje o žiakoch školy za školský rok 201</w:t>
      </w:r>
      <w:r w:rsidR="00905E15">
        <w:rPr>
          <w:b/>
          <w:bCs/>
          <w:color w:val="auto"/>
        </w:rPr>
        <w:t>9</w:t>
      </w:r>
      <w:r w:rsidRPr="00F660B7">
        <w:rPr>
          <w:b/>
          <w:bCs/>
          <w:color w:val="auto"/>
        </w:rPr>
        <w:t>/20</w:t>
      </w:r>
      <w:r w:rsidR="00905E15">
        <w:rPr>
          <w:b/>
          <w:bCs/>
          <w:color w:val="auto"/>
        </w:rPr>
        <w:t>20</w:t>
      </w:r>
    </w:p>
    <w:p w:rsidR="00136AAA" w:rsidRDefault="00136AAA" w:rsidP="00136AAA">
      <w:pPr>
        <w:rPr>
          <w:rFonts w:ascii="Times New Roman" w:hAnsi="Times New Roman"/>
          <w:sz w:val="24"/>
          <w:szCs w:val="24"/>
        </w:rPr>
      </w:pPr>
    </w:p>
    <w:tbl>
      <w:tblPr>
        <w:tblW w:w="90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60"/>
        <w:gridCol w:w="1140"/>
        <w:gridCol w:w="1000"/>
        <w:gridCol w:w="1199"/>
        <w:gridCol w:w="1540"/>
        <w:gridCol w:w="1360"/>
        <w:gridCol w:w="1214"/>
      </w:tblGrid>
      <w:tr w:rsidR="00136AAA" w:rsidRPr="00FE5A14" w:rsidTr="00A81FDC">
        <w:trPr>
          <w:trHeight w:val="151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Stupeň štúdia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Ročník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Počet žiakov spolu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Z toho hudobný odbor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Z toho literárno-dramatický odbor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Z toho tanečný odbor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Z toho výtvarný odbor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PŠ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 stupeň/1. časť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prvý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druhý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tretí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136AAA" w:rsidRPr="00FE5A14" w:rsidTr="00A81FDC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štvrtý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77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Spolu žiakov 1. časti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292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178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I. stupeň/2. časť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prvý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druhý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tretí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</w:tr>
      <w:tr w:rsidR="00136AAA" w:rsidRPr="00FE5A14" w:rsidTr="00A81FDC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štvrtý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Spolu žiakov 2. časti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262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93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II. stupeň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prvý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druhý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tretí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</w:tr>
      <w:tr w:rsidR="00136AAA" w:rsidRPr="00FE5A14" w:rsidTr="00A81FDC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štvrtý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Spolu ž. II. s</w:t>
            </w: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tupňa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63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29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ŠPD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prvý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druhý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36AAA" w:rsidRPr="00FE5A14" w:rsidTr="00A81FDC">
        <w:trPr>
          <w:trHeight w:val="3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tretí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36AAA" w:rsidRPr="00FE5A14" w:rsidTr="00A81FDC">
        <w:trPr>
          <w:trHeight w:val="33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štvrtý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</w:rPr>
            </w:pPr>
            <w:r w:rsidRPr="00FE5A14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Spolu žiakov ŠPD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136AAA" w:rsidRPr="00FE5A14" w:rsidTr="00A81FDC">
        <w:trPr>
          <w:trHeight w:val="345"/>
        </w:trPr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Spolu všetkých žiakov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632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316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6AAA" w:rsidRPr="00FE5A14" w:rsidRDefault="00136AAA" w:rsidP="00A81F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FE5A14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</w:rPr>
              <w:t>164</w:t>
            </w:r>
          </w:p>
        </w:tc>
      </w:tr>
    </w:tbl>
    <w:p w:rsidR="00136AAA" w:rsidRDefault="00136AAA" w:rsidP="00136AAA">
      <w:pPr>
        <w:rPr>
          <w:rFonts w:ascii="Times New Roman" w:hAnsi="Times New Roman"/>
          <w:sz w:val="24"/>
          <w:szCs w:val="24"/>
        </w:rPr>
      </w:pPr>
    </w:p>
    <w:p w:rsidR="00136AAA" w:rsidRDefault="00136AAA" w:rsidP="00136AAA">
      <w:pPr>
        <w:rPr>
          <w:rFonts w:ascii="Times New Roman" w:hAnsi="Times New Roman"/>
          <w:sz w:val="24"/>
          <w:szCs w:val="24"/>
        </w:rPr>
      </w:pPr>
    </w:p>
    <w:tbl>
      <w:tblPr>
        <w:tblW w:w="8200" w:type="dxa"/>
        <w:tblInd w:w="53" w:type="dxa"/>
        <w:tblCellMar>
          <w:left w:w="70" w:type="dxa"/>
          <w:right w:w="70" w:type="dxa"/>
        </w:tblCellMar>
        <w:tblLook w:val="0000"/>
      </w:tblPr>
      <w:tblGrid>
        <w:gridCol w:w="3320"/>
        <w:gridCol w:w="1200"/>
        <w:gridCol w:w="1160"/>
        <w:gridCol w:w="1160"/>
        <w:gridCol w:w="1360"/>
      </w:tblGrid>
      <w:tr w:rsidR="00136AAA" w:rsidRPr="005D6682" w:rsidTr="00A81FD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prospelo s vyznamenaním: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545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6682">
              <w:rPr>
                <w:rFonts w:ascii="Times New Roman" w:hAnsi="Times New Roman"/>
                <w:sz w:val="24"/>
                <w:szCs w:val="24"/>
              </w:rPr>
              <w:t xml:space="preserve">(+PŠ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D6682">
              <w:rPr>
                <w:rFonts w:ascii="Times New Roman" w:hAnsi="Times New Roman"/>
                <w:sz w:val="24"/>
                <w:szCs w:val="24"/>
              </w:rPr>
              <w:t xml:space="preserve"> žiakov)</w:t>
            </w:r>
          </w:p>
        </w:tc>
      </w:tr>
      <w:tr w:rsidR="00136AAA" w:rsidRPr="005D6682" w:rsidTr="00A81FD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prospelo: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AA" w:rsidRPr="005D6682" w:rsidTr="00A81FD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neprospelo: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AA" w:rsidRPr="005D6682" w:rsidTr="00A81FD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vymeškané hodiny: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1718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AAA" w:rsidRPr="005D6682" w:rsidTr="00A81FDC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z toho neospravedlnené: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6AAA" w:rsidRPr="00070F0B" w:rsidRDefault="00136AAA" w:rsidP="00A8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70F0B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6AAA" w:rsidRPr="005D6682" w:rsidRDefault="00136AAA" w:rsidP="00A81F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6AAA" w:rsidRPr="009349F8" w:rsidRDefault="00136AAA" w:rsidP="00136AAA">
      <w:pPr>
        <w:rPr>
          <w:rFonts w:ascii="Times New Roman" w:hAnsi="Times New Roman"/>
          <w:sz w:val="24"/>
          <w:szCs w:val="24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151641" w:rsidRDefault="00151641" w:rsidP="005968DC">
      <w:pPr>
        <w:pStyle w:val="Default"/>
        <w:rPr>
          <w:b/>
          <w:bCs/>
          <w:color w:val="auto"/>
        </w:rPr>
      </w:pPr>
    </w:p>
    <w:p w:rsidR="00F91995" w:rsidRDefault="00F91995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lastRenderedPageBreak/>
        <w:t>Zoznam uplatňovaných učebných plánov v šk. roku 201</w:t>
      </w:r>
      <w:r w:rsidR="00905E15">
        <w:rPr>
          <w:b/>
          <w:bCs/>
          <w:color w:val="auto"/>
        </w:rPr>
        <w:t>9</w:t>
      </w:r>
      <w:r w:rsidRPr="00F660B7">
        <w:rPr>
          <w:b/>
          <w:bCs/>
          <w:color w:val="auto"/>
        </w:rPr>
        <w:t>/20</w:t>
      </w:r>
      <w:r w:rsidR="00905E15">
        <w:rPr>
          <w:b/>
          <w:bCs/>
          <w:color w:val="auto"/>
        </w:rPr>
        <w:t>20</w:t>
      </w:r>
      <w:r w:rsidRPr="00F660B7">
        <w:rPr>
          <w:b/>
          <w:bCs/>
          <w:color w:val="auto"/>
        </w:rPr>
        <w:t xml:space="preserve">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Default="00E42924" w:rsidP="005968DC">
      <w:pPr>
        <w:widowControl w:val="0"/>
        <w:tabs>
          <w:tab w:val="left" w:pos="3870"/>
          <w:tab w:val="center" w:pos="45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D75D6F">
        <w:rPr>
          <w:rFonts w:ascii="Times New Roman" w:hAnsi="Times New Roman"/>
          <w:sz w:val="24"/>
          <w:szCs w:val="24"/>
        </w:rPr>
        <w:t>V školskom roku 201</w:t>
      </w:r>
      <w:r w:rsidR="00905E15">
        <w:rPr>
          <w:rFonts w:ascii="Times New Roman" w:hAnsi="Times New Roman"/>
          <w:sz w:val="24"/>
          <w:szCs w:val="24"/>
        </w:rPr>
        <w:t>9</w:t>
      </w:r>
      <w:r w:rsidRPr="00D75D6F">
        <w:rPr>
          <w:rFonts w:ascii="Times New Roman" w:hAnsi="Times New Roman"/>
          <w:sz w:val="24"/>
          <w:szCs w:val="24"/>
        </w:rPr>
        <w:t>/20</w:t>
      </w:r>
      <w:r w:rsidR="00905E15">
        <w:rPr>
          <w:rFonts w:ascii="Times New Roman" w:hAnsi="Times New Roman"/>
          <w:sz w:val="24"/>
          <w:szCs w:val="24"/>
        </w:rPr>
        <w:t>20</w:t>
      </w:r>
      <w:r w:rsidRPr="00D75D6F">
        <w:rPr>
          <w:rFonts w:ascii="Times New Roman" w:hAnsi="Times New Roman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a</w:t>
      </w:r>
      <w:r w:rsidRPr="00D75D6F">
        <w:rPr>
          <w:rFonts w:ascii="Times New Roman" w:hAnsi="Times New Roman"/>
          <w:sz w:val="24"/>
          <w:szCs w:val="24"/>
        </w:rPr>
        <w:t xml:space="preserve"> uplatňovali</w:t>
      </w:r>
      <w:r>
        <w:rPr>
          <w:rFonts w:ascii="Times New Roman" w:hAnsi="Times New Roman"/>
          <w:sz w:val="24"/>
          <w:szCs w:val="24"/>
        </w:rPr>
        <w:t>:</w:t>
      </w:r>
    </w:p>
    <w:p w:rsidR="00E42924" w:rsidRPr="00697513" w:rsidRDefault="00E42924" w:rsidP="00697513">
      <w:pPr>
        <w:widowControl w:val="0"/>
        <w:tabs>
          <w:tab w:val="left" w:pos="3870"/>
          <w:tab w:val="center" w:pos="45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513">
        <w:rPr>
          <w:rFonts w:ascii="Times New Roman" w:hAnsi="Times New Roman"/>
          <w:sz w:val="24"/>
          <w:szCs w:val="24"/>
        </w:rPr>
        <w:t>v prípravnom štúdiu, v prvom stupni základného štúdia, v</w:t>
      </w:r>
      <w:r w:rsidR="006E60B0">
        <w:rPr>
          <w:rFonts w:ascii="Times New Roman" w:hAnsi="Times New Roman"/>
          <w:sz w:val="24"/>
          <w:szCs w:val="24"/>
        </w:rPr>
        <w:t> </w:t>
      </w:r>
      <w:r w:rsidRPr="00697513">
        <w:rPr>
          <w:rFonts w:ascii="Times New Roman" w:hAnsi="Times New Roman"/>
          <w:sz w:val="24"/>
          <w:szCs w:val="24"/>
        </w:rPr>
        <w:t>prvom</w:t>
      </w:r>
      <w:r w:rsidR="006E60B0">
        <w:rPr>
          <w:rFonts w:ascii="Times New Roman" w:hAnsi="Times New Roman"/>
          <w:sz w:val="24"/>
          <w:szCs w:val="24"/>
        </w:rPr>
        <w:t xml:space="preserve"> až v treťom</w:t>
      </w:r>
      <w:r w:rsidRPr="00697513">
        <w:rPr>
          <w:rFonts w:ascii="Times New Roman" w:hAnsi="Times New Roman"/>
          <w:sz w:val="24"/>
          <w:szCs w:val="24"/>
        </w:rPr>
        <w:t xml:space="preserve"> ročníku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6E60B0">
        <w:rPr>
          <w:rFonts w:ascii="Times New Roman" w:hAnsi="Times New Roman"/>
          <w:sz w:val="24"/>
          <w:szCs w:val="24"/>
        </w:rPr>
        <w:t>druhého</w:t>
      </w:r>
      <w:r w:rsidRPr="00697513">
        <w:rPr>
          <w:rFonts w:ascii="Times New Roman" w:hAnsi="Times New Roman"/>
          <w:sz w:val="24"/>
          <w:szCs w:val="24"/>
        </w:rPr>
        <w:t xml:space="preserve"> stupňa základného štúdia výtvarného odboru,</w:t>
      </w:r>
    </w:p>
    <w:p w:rsidR="00E42924" w:rsidRDefault="00E42924" w:rsidP="005968DC">
      <w:pPr>
        <w:widowControl w:val="0"/>
        <w:tabs>
          <w:tab w:val="left" w:pos="3870"/>
          <w:tab w:val="center" w:pos="4535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97513">
        <w:rPr>
          <w:rFonts w:ascii="Times New Roman" w:hAnsi="Times New Roman"/>
          <w:sz w:val="24"/>
          <w:szCs w:val="24"/>
        </w:rPr>
        <w:t>v prípravnom štúdiu, v prvom stupni základného štúdia</w:t>
      </w:r>
      <w:r>
        <w:rPr>
          <w:rFonts w:ascii="Times New Roman" w:hAnsi="Times New Roman"/>
          <w:sz w:val="24"/>
          <w:szCs w:val="24"/>
        </w:rPr>
        <w:t>,</w:t>
      </w:r>
      <w:r w:rsidRPr="00697513">
        <w:rPr>
          <w:rFonts w:ascii="Times New Roman" w:hAnsi="Times New Roman"/>
          <w:sz w:val="24"/>
          <w:szCs w:val="24"/>
        </w:rPr>
        <w:t xml:space="preserve"> v </w:t>
      </w:r>
      <w:r w:rsidR="006E60B0">
        <w:rPr>
          <w:rFonts w:ascii="Times New Roman" w:hAnsi="Times New Roman"/>
          <w:sz w:val="24"/>
          <w:szCs w:val="24"/>
        </w:rPr>
        <w:t>druhom</w:t>
      </w:r>
      <w:r w:rsidRPr="00697513">
        <w:rPr>
          <w:rFonts w:ascii="Times New Roman" w:hAnsi="Times New Roman"/>
          <w:sz w:val="24"/>
          <w:szCs w:val="24"/>
        </w:rPr>
        <w:t xml:space="preserve"> stup</w:t>
      </w:r>
      <w:r w:rsidR="006E60B0">
        <w:rPr>
          <w:rFonts w:ascii="Times New Roman" w:hAnsi="Times New Roman"/>
          <w:sz w:val="24"/>
          <w:szCs w:val="24"/>
        </w:rPr>
        <w:t>ni</w:t>
      </w:r>
      <w:r w:rsidRPr="00697513">
        <w:rPr>
          <w:rFonts w:ascii="Times New Roman" w:hAnsi="Times New Roman"/>
          <w:sz w:val="24"/>
          <w:szCs w:val="24"/>
        </w:rPr>
        <w:t xml:space="preserve"> základného štúdia v hudobnom, tanečnom a literárno-dramatickom odbore</w:t>
      </w:r>
      <w:r>
        <w:rPr>
          <w:rFonts w:ascii="Times New Roman" w:hAnsi="Times New Roman"/>
          <w:sz w:val="24"/>
          <w:szCs w:val="24"/>
        </w:rPr>
        <w:t>,</w:t>
      </w:r>
    </w:p>
    <w:p w:rsidR="00E42924" w:rsidRDefault="00E42924" w:rsidP="005968DC">
      <w:pPr>
        <w:widowControl w:val="0"/>
        <w:tabs>
          <w:tab w:val="left" w:pos="3870"/>
          <w:tab w:val="center" w:pos="4535"/>
        </w:tabs>
        <w:spacing w:after="120"/>
        <w:jc w:val="both"/>
        <w:rPr>
          <w:rFonts w:ascii="Times New Roman" w:eastAsia="Arial Unicode MS" w:hAnsi="Times New Roman"/>
          <w:kern w:val="2"/>
          <w:sz w:val="24"/>
          <w:szCs w:val="24"/>
          <w:lang w:eastAsia="sk-SK"/>
        </w:rPr>
      </w:pPr>
      <w:r w:rsidRPr="00D75D6F">
        <w:rPr>
          <w:rFonts w:ascii="Times New Roman" w:hAnsi="Times New Roman"/>
          <w:sz w:val="24"/>
          <w:szCs w:val="24"/>
        </w:rPr>
        <w:t>učebné plány MŠ</w:t>
      </w:r>
      <w:r>
        <w:rPr>
          <w:rFonts w:ascii="Times New Roman" w:hAnsi="Times New Roman"/>
          <w:sz w:val="24"/>
          <w:szCs w:val="24"/>
        </w:rPr>
        <w:t xml:space="preserve">VVaŠ </w:t>
      </w:r>
      <w:r w:rsidRPr="00D75D6F">
        <w:rPr>
          <w:rFonts w:ascii="Times New Roman" w:hAnsi="Times New Roman"/>
          <w:sz w:val="24"/>
          <w:szCs w:val="24"/>
        </w:rPr>
        <w:t xml:space="preserve">SR </w:t>
      </w:r>
      <w:r>
        <w:rPr>
          <w:rFonts w:ascii="Times New Roman" w:hAnsi="Times New Roman"/>
          <w:sz w:val="24"/>
          <w:szCs w:val="24"/>
        </w:rPr>
        <w:t>zo</w:t>
      </w:r>
      <w:r w:rsidRPr="00D75D6F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 dňa 15. júna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 </w:t>
      </w:r>
      <w:r w:rsidRPr="00D75D6F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2015 pod číslom 2015-6346/29045:3-10A0 pre základné umelecké školy s účinnosťou od </w:t>
      </w:r>
      <w:bookmarkStart w:id="0" w:name="_GoBack"/>
      <w:bookmarkEnd w:id="0"/>
      <w:r w:rsidRPr="00D75D6F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1. septembra 2015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.</w:t>
      </w:r>
    </w:p>
    <w:p w:rsidR="00E42924" w:rsidRDefault="00E42924" w:rsidP="00F123E2">
      <w:pPr>
        <w:pStyle w:val="Default"/>
        <w:spacing w:after="240" w:line="276" w:lineRule="auto"/>
      </w:pPr>
      <w:r>
        <w:t xml:space="preserve">V jednotlivých odboroch sa uplatňovali učebné plány číslo: </w:t>
      </w:r>
    </w:p>
    <w:p w:rsidR="00E42924" w:rsidRDefault="00E42924" w:rsidP="00F123E2">
      <w:pPr>
        <w:pStyle w:val="Default"/>
        <w:spacing w:after="44" w:line="276" w:lineRule="auto"/>
      </w:pPr>
      <w:r>
        <w:t>HO: 1b, 2, 3, 4, 5, 7, 8, 10, 13, 20, 21, 22</w:t>
      </w:r>
    </w:p>
    <w:p w:rsidR="00E42924" w:rsidRPr="00554A68" w:rsidRDefault="00E42924" w:rsidP="00F123E2">
      <w:pPr>
        <w:pStyle w:val="Default"/>
        <w:spacing w:after="44" w:line="276" w:lineRule="auto"/>
        <w:rPr>
          <w:color w:val="auto"/>
        </w:rPr>
      </w:pPr>
      <w:r>
        <w:t xml:space="preserve">VO:  </w:t>
      </w:r>
      <w:r w:rsidRPr="00554A68">
        <w:rPr>
          <w:color w:val="auto"/>
        </w:rPr>
        <w:t>53, 54, 55</w:t>
      </w:r>
    </w:p>
    <w:p w:rsidR="00E42924" w:rsidRPr="00730BB2" w:rsidRDefault="00E42924" w:rsidP="00F123E2">
      <w:pPr>
        <w:pStyle w:val="Default"/>
        <w:spacing w:after="44" w:line="276" w:lineRule="auto"/>
        <w:rPr>
          <w:color w:val="auto"/>
        </w:rPr>
      </w:pPr>
      <w:r>
        <w:t xml:space="preserve">TO:  </w:t>
      </w:r>
      <w:r w:rsidRPr="00730BB2">
        <w:rPr>
          <w:color w:val="auto"/>
        </w:rPr>
        <w:t>36 (variant 2), 37, 38, 39</w:t>
      </w:r>
    </w:p>
    <w:p w:rsidR="00E42924" w:rsidRPr="00F123E2" w:rsidRDefault="00E42924" w:rsidP="002D5196">
      <w:pPr>
        <w:pStyle w:val="Default"/>
        <w:spacing w:after="240" w:line="276" w:lineRule="auto"/>
        <w:rPr>
          <w:color w:val="auto"/>
        </w:rPr>
      </w:pPr>
      <w:r>
        <w:t xml:space="preserve">LDO: </w:t>
      </w:r>
      <w:r w:rsidRPr="00A422AC">
        <w:rPr>
          <w:color w:val="auto"/>
        </w:rPr>
        <w:t>41, 42, 44</w:t>
      </w:r>
    </w:p>
    <w:p w:rsidR="00E42924" w:rsidRDefault="00E42924" w:rsidP="00F91995">
      <w:pPr>
        <w:widowControl w:val="0"/>
        <w:tabs>
          <w:tab w:val="left" w:pos="3870"/>
          <w:tab w:val="center" w:pos="453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V</w:t>
      </w:r>
      <w:r w:rsidR="006E60B0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o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 </w:t>
      </w:r>
      <w:r w:rsidR="006E60B0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štvrtom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 ročník</w:t>
      </w:r>
      <w:r w:rsidR="006E60B0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>u</w:t>
      </w:r>
      <w:r w:rsidRPr="00930197">
        <w:rPr>
          <w:rFonts w:ascii="Times New Roman" w:hAnsi="Times New Roman"/>
          <w:sz w:val="24"/>
          <w:szCs w:val="24"/>
        </w:rPr>
        <w:t xml:space="preserve"> </w:t>
      </w:r>
      <w:r w:rsidRPr="00697513">
        <w:rPr>
          <w:rFonts w:ascii="Times New Roman" w:hAnsi="Times New Roman"/>
          <w:sz w:val="24"/>
          <w:szCs w:val="24"/>
        </w:rPr>
        <w:t>II. stupňa základného štúdia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 </w:t>
      </w:r>
      <w:r w:rsidR="006E60B0"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výtvarného odboru </w:t>
      </w:r>
      <w:r>
        <w:rPr>
          <w:rFonts w:ascii="Times New Roman" w:eastAsia="Arial Unicode MS" w:hAnsi="Times New Roman"/>
          <w:kern w:val="2"/>
          <w:sz w:val="24"/>
          <w:szCs w:val="24"/>
          <w:lang w:eastAsia="sk-SK"/>
        </w:rPr>
        <w:t xml:space="preserve">sa uplatňovali učebné plány </w:t>
      </w:r>
      <w:r w:rsidRPr="00E97E93">
        <w:rPr>
          <w:rFonts w:ascii="Times New Roman" w:hAnsi="Times New Roman"/>
          <w:sz w:val="24"/>
          <w:szCs w:val="24"/>
        </w:rPr>
        <w:t xml:space="preserve">MŠVVaŠ SR </w:t>
      </w:r>
      <w:r>
        <w:rPr>
          <w:rFonts w:ascii="Times New Roman" w:hAnsi="Times New Roman"/>
          <w:sz w:val="24"/>
          <w:szCs w:val="24"/>
        </w:rPr>
        <w:t xml:space="preserve">zo </w:t>
      </w:r>
      <w:r w:rsidRPr="00E97E93">
        <w:rPr>
          <w:rFonts w:ascii="Times New Roman" w:hAnsi="Times New Roman"/>
          <w:sz w:val="24"/>
          <w:szCs w:val="24"/>
        </w:rPr>
        <w:t xml:space="preserve">dňa 22. 12. 2003 pod číslom 11215/2003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7E93">
        <w:rPr>
          <w:rFonts w:ascii="Times New Roman" w:hAnsi="Times New Roman"/>
          <w:sz w:val="24"/>
          <w:szCs w:val="24"/>
        </w:rPr>
        <w:t>s platnosťou od 1. septembra 2004.</w:t>
      </w:r>
    </w:p>
    <w:p w:rsidR="00F91995" w:rsidRPr="00F91995" w:rsidRDefault="00F91995" w:rsidP="00F91995">
      <w:pPr>
        <w:widowControl w:val="0"/>
        <w:tabs>
          <w:tab w:val="left" w:pos="3870"/>
          <w:tab w:val="center" w:pos="453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  <w:r>
        <w:rPr>
          <w:color w:val="auto"/>
        </w:rPr>
        <w:t xml:space="preserve"> </w:t>
      </w:r>
      <w:r w:rsidRPr="00F660B7">
        <w:rPr>
          <w:b/>
          <w:bCs/>
          <w:color w:val="auto"/>
        </w:rPr>
        <w:t>Údaje o fyzickom počte zamestnancov a plnení kvalifikačného predpokladu pedagogických zamestnancov školy ku dňu koncoročnej kvalifikácie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tbl>
            <w:tblPr>
              <w:tblW w:w="0" w:type="auto"/>
              <w:jc w:val="center"/>
              <w:tblLook w:val="0000"/>
            </w:tblPr>
            <w:tblGrid>
              <w:gridCol w:w="2722"/>
            </w:tblGrid>
            <w:tr w:rsidR="00E42924" w:rsidRPr="00137DAC" w:rsidTr="005968DC">
              <w:trPr>
                <w:trHeight w:val="107"/>
                <w:jc w:val="center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  <w:rPr>
                      <w:b/>
                      <w:color w:val="auto"/>
                    </w:rPr>
                  </w:pPr>
                  <w:r w:rsidRPr="00137DAC">
                    <w:rPr>
                      <w:b/>
                      <w:color w:val="auto"/>
                    </w:rPr>
                    <w:t>Základná umelecká škola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Počet</w:t>
            </w:r>
          </w:p>
        </w:tc>
      </w:tr>
      <w:tr w:rsidR="00E42924" w:rsidRPr="00137DAC" w:rsidTr="00137DAC">
        <w:tc>
          <w:tcPr>
            <w:tcW w:w="4606" w:type="dxa"/>
          </w:tcPr>
          <w:tbl>
            <w:tblPr>
              <w:tblW w:w="0" w:type="auto"/>
              <w:tblLook w:val="0000"/>
            </w:tblPr>
            <w:tblGrid>
              <w:gridCol w:w="1808"/>
            </w:tblGrid>
            <w:tr w:rsidR="00E42924" w:rsidRPr="00137DAC" w:rsidTr="005968DC">
              <w:trPr>
                <w:trHeight w:val="107"/>
              </w:trPr>
              <w:tc>
                <w:tcPr>
                  <w:tcW w:w="0" w:type="auto"/>
                </w:tcPr>
                <w:p w:rsidR="00E42924" w:rsidRPr="00137DAC" w:rsidRDefault="00E42924" w:rsidP="005968DC">
                  <w:pPr>
                    <w:pStyle w:val="Default"/>
                    <w:ind w:left="-108"/>
                  </w:pPr>
                  <w:r w:rsidRPr="00137DAC">
                    <w:t>zamestnanci ZUŠ</w:t>
                  </w:r>
                </w:p>
              </w:tc>
            </w:tr>
          </w:tbl>
          <w:p w:rsidR="00E42924" w:rsidRPr="00137DAC" w:rsidRDefault="00E42924" w:rsidP="005968DC">
            <w:pPr>
              <w:pStyle w:val="Default"/>
              <w:rPr>
                <w:color w:val="FF0000"/>
              </w:rPr>
            </w:pPr>
          </w:p>
        </w:tc>
        <w:tc>
          <w:tcPr>
            <w:tcW w:w="4606" w:type="dxa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8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PZ</w:t>
            </w:r>
          </w:p>
        </w:tc>
        <w:tc>
          <w:tcPr>
            <w:tcW w:w="4606" w:type="dxa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PZ</w:t>
            </w:r>
          </w:p>
        </w:tc>
        <w:tc>
          <w:tcPr>
            <w:tcW w:w="4606" w:type="dxa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-kvalifikovaní</w:t>
            </w:r>
          </w:p>
        </w:tc>
        <w:tc>
          <w:tcPr>
            <w:tcW w:w="4606" w:type="dxa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-nekvalifikovaní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-dopĺňajú si vzdelanie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toho NZ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6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 počtu NZ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6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-upratovačky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-ostatní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4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Zamestnanci ZUŠ spolu</w:t>
            </w:r>
          </w:p>
        </w:tc>
        <w:tc>
          <w:tcPr>
            <w:tcW w:w="4606" w:type="dxa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8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Pedagogickí zamestnanci z celkového počtu zamestnancov </w:t>
            </w:r>
          </w:p>
        </w:tc>
        <w:tc>
          <w:tcPr>
            <w:tcW w:w="4606" w:type="dxa"/>
            <w:vAlign w:val="center"/>
          </w:tcPr>
          <w:p w:rsidR="00E42924" w:rsidRPr="00137DAC" w:rsidRDefault="00E42924" w:rsidP="00905E15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3</w:t>
            </w:r>
            <w:r w:rsidR="00905E15">
              <w:rPr>
                <w:color w:val="auto"/>
              </w:rPr>
              <w:t>2</w:t>
            </w:r>
          </w:p>
        </w:tc>
      </w:tr>
    </w:tbl>
    <w:p w:rsidR="00E42924" w:rsidRPr="00F660B7" w:rsidRDefault="00E42924" w:rsidP="005968DC">
      <w:pPr>
        <w:pStyle w:val="Default"/>
        <w:rPr>
          <w:color w:val="FF0000"/>
        </w:rPr>
      </w:pPr>
    </w:p>
    <w:p w:rsidR="005F6013" w:rsidRDefault="005F6013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Pedagogickí zamestnanci školy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Emília Bališinová, DiS.art</w:t>
            </w:r>
          </w:p>
        </w:tc>
        <w:tc>
          <w:tcPr>
            <w:tcW w:w="4606" w:type="dxa"/>
          </w:tcPr>
          <w:p w:rsidR="00E42924" w:rsidRPr="00137DAC" w:rsidRDefault="00A65188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E42924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  <w:r w:rsidR="00667D9F">
              <w:rPr>
                <w:color w:val="auto"/>
              </w:rPr>
              <w:t>, obl. keyboard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Mgr. Marek Belančat, DiS.art</w:t>
            </w:r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gitar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Mária Berešová, DiS.art</w:t>
            </w:r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  <w:r w:rsidR="00A8536D" w:rsidRPr="00137DAC">
              <w:rPr>
                <w:color w:val="auto"/>
              </w:rPr>
              <w:t>, keyboard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tabs>
                <w:tab w:val="left" w:pos="2820"/>
              </w:tabs>
              <w:rPr>
                <w:color w:val="auto"/>
              </w:rPr>
            </w:pPr>
            <w:r w:rsidRPr="00137DAC">
              <w:rPr>
                <w:color w:val="auto"/>
              </w:rPr>
              <w:t>Renáta Blichová, DiS.art</w:t>
            </w:r>
            <w:r>
              <w:rPr>
                <w:color w:val="auto"/>
              </w:rPr>
              <w:tab/>
            </w:r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keyboard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Mgr. Viktória Demková</w:t>
            </w:r>
          </w:p>
        </w:tc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spev, hudobná náuka</w:t>
            </w:r>
            <w:r w:rsidR="00667D9F">
              <w:rPr>
                <w:color w:val="auto"/>
              </w:rPr>
              <w:t>, obl. klavír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lastRenderedPageBreak/>
              <w:t>Mgr. Jana Dobrančinová, DiS.art</w:t>
            </w:r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Anežka Džurbalová, DiS.art</w:t>
            </w:r>
          </w:p>
        </w:tc>
        <w:tc>
          <w:tcPr>
            <w:tcW w:w="4606" w:type="dxa"/>
          </w:tcPr>
          <w:p w:rsidR="00A8536D" w:rsidRPr="00137DAC" w:rsidRDefault="00A65188" w:rsidP="00667D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zobcov</w:t>
            </w:r>
            <w:r>
              <w:rPr>
                <w:color w:val="auto"/>
              </w:rPr>
              <w:t>ej</w:t>
            </w:r>
            <w:r w:rsidR="00A8536D" w:rsidRPr="00137DAC">
              <w:rPr>
                <w:color w:val="auto"/>
              </w:rPr>
              <w:t xml:space="preserve"> flaut</w:t>
            </w:r>
            <w:r w:rsidR="00667D9F"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keyboard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Peter Franko, DiS.art</w:t>
            </w:r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organ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gitar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Mgr. Dominika Fraňová</w:t>
            </w:r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  <w:r w:rsidR="00A8536D" w:rsidRPr="00137DAC">
              <w:rPr>
                <w:color w:val="auto"/>
              </w:rPr>
              <w:t>, keyboard</w:t>
            </w:r>
            <w:r>
              <w:rPr>
                <w:color w:val="auto"/>
              </w:rPr>
              <w:t>e</w:t>
            </w:r>
            <w:r w:rsidR="00BB223B">
              <w:rPr>
                <w:color w:val="auto"/>
              </w:rPr>
              <w:t>, hudobná náuka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Mgr. Jitka Frívaldská</w:t>
            </w:r>
          </w:p>
        </w:tc>
        <w:tc>
          <w:tcPr>
            <w:tcW w:w="4606" w:type="dxa"/>
          </w:tcPr>
          <w:p w:rsidR="00A8536D" w:rsidRPr="00137DAC" w:rsidRDefault="00A8536D" w:rsidP="00667D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výtvarná </w:t>
            </w:r>
            <w:r w:rsidR="00667D9F">
              <w:rPr>
                <w:color w:val="auto"/>
              </w:rPr>
              <w:t>tvorba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Marián Gergeľ, DiS.art</w:t>
            </w:r>
          </w:p>
        </w:tc>
        <w:tc>
          <w:tcPr>
            <w:tcW w:w="4606" w:type="dxa"/>
          </w:tcPr>
          <w:p w:rsidR="00A8536D" w:rsidRPr="00137DAC" w:rsidRDefault="00A65188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dychové nástroje, bicie, keyboard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 xml:space="preserve"> 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Miroslava Hanáková, DiS.art</w:t>
            </w:r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Jarmila Hanuščáková, DiS.art</w:t>
            </w:r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gitar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keyboard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Katarína Harvanová, DiS.art</w:t>
            </w:r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husl</w:t>
            </w:r>
            <w:r>
              <w:rPr>
                <w:color w:val="auto"/>
              </w:rPr>
              <w:t>iach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Ľubica Hodovancová</w:t>
            </w:r>
          </w:p>
        </w:tc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tanec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PaedDr. Martin Horečný</w:t>
            </w:r>
          </w:p>
        </w:tc>
        <w:tc>
          <w:tcPr>
            <w:tcW w:w="4606" w:type="dxa"/>
          </w:tcPr>
          <w:p w:rsidR="00A8536D" w:rsidRPr="00137DAC" w:rsidRDefault="00A8536D" w:rsidP="00667D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výtvarná </w:t>
            </w:r>
            <w:r w:rsidR="00667D9F">
              <w:rPr>
                <w:color w:val="auto"/>
              </w:rPr>
              <w:t>tvorba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Miroslav Hrubovčák, DiS.art</w:t>
            </w:r>
          </w:p>
        </w:tc>
        <w:tc>
          <w:tcPr>
            <w:tcW w:w="4606" w:type="dxa"/>
          </w:tcPr>
          <w:p w:rsidR="00A8536D" w:rsidRPr="00137DAC" w:rsidRDefault="00A65188" w:rsidP="00BB223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dychové nástroje, keyboard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Ľubomíra Chalachanová, DiS. art</w:t>
            </w:r>
          </w:p>
        </w:tc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tanec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Mgr. Lenka Ivancová, DiS.art</w:t>
            </w:r>
          </w:p>
        </w:tc>
        <w:tc>
          <w:tcPr>
            <w:tcW w:w="4606" w:type="dxa"/>
          </w:tcPr>
          <w:p w:rsidR="00A8536D" w:rsidRPr="00137DAC" w:rsidRDefault="00A8536D" w:rsidP="00667D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spev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PhDr. Eva Jacevičová</w:t>
            </w:r>
          </w:p>
        </w:tc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literárno-dramatický odbor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Emília Jevočinová, DiS.art</w:t>
            </w:r>
          </w:p>
        </w:tc>
        <w:tc>
          <w:tcPr>
            <w:tcW w:w="4606" w:type="dxa"/>
          </w:tcPr>
          <w:p w:rsidR="00A8536D" w:rsidRPr="00137DAC" w:rsidRDefault="00A65188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F123E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Mgr. Daniela Karpáčová, DiS. art.</w:t>
            </w:r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>
              <w:rPr>
                <w:color w:val="auto"/>
              </w:rPr>
              <w:t>gitar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Jana Nemčíková, DiS.art</w:t>
            </w:r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akordeón</w:t>
            </w:r>
            <w:r>
              <w:rPr>
                <w:color w:val="auto"/>
              </w:rPr>
              <w:t>e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Tatiana Oleksíková, DiS.art</w:t>
            </w:r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Eva Polanská, DiS.art</w:t>
            </w:r>
          </w:p>
        </w:tc>
        <w:tc>
          <w:tcPr>
            <w:tcW w:w="4606" w:type="dxa"/>
          </w:tcPr>
          <w:p w:rsidR="00A8536D" w:rsidRPr="00137DAC" w:rsidRDefault="00A65188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PaedDr. Daniela Polovková</w:t>
            </w:r>
          </w:p>
        </w:tc>
        <w:tc>
          <w:tcPr>
            <w:tcW w:w="4606" w:type="dxa"/>
          </w:tcPr>
          <w:p w:rsidR="00A8536D" w:rsidRPr="00137DAC" w:rsidRDefault="00A8536D" w:rsidP="00BB223B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hudobná náuka,</w:t>
            </w:r>
            <w:r w:rsidR="00A65188">
              <w:rPr>
                <w:color w:val="auto"/>
              </w:rPr>
              <w:t xml:space="preserve"> hra na</w:t>
            </w:r>
            <w:r w:rsidRPr="00137DAC">
              <w:rPr>
                <w:color w:val="auto"/>
              </w:rPr>
              <w:t xml:space="preserve"> klavír</w:t>
            </w:r>
            <w:r w:rsidR="00A65188"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Daniela Rišková, DiS.art.</w:t>
            </w:r>
          </w:p>
        </w:tc>
        <w:tc>
          <w:tcPr>
            <w:tcW w:w="4606" w:type="dxa"/>
          </w:tcPr>
          <w:p w:rsidR="00A8536D" w:rsidRPr="00137DAC" w:rsidRDefault="00A65188" w:rsidP="00A6518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husl</w:t>
            </w:r>
            <w:r>
              <w:rPr>
                <w:color w:val="auto"/>
              </w:rPr>
              <w:t>iach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Mgr. Katarína Rondziková, DiS. art</w:t>
            </w:r>
          </w:p>
        </w:tc>
        <w:tc>
          <w:tcPr>
            <w:tcW w:w="4606" w:type="dxa"/>
          </w:tcPr>
          <w:p w:rsidR="00A8536D" w:rsidRPr="00137DAC" w:rsidRDefault="00A8536D" w:rsidP="00BB223B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hudobná náuka, spev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Katarína Schinová, DiS.art.</w:t>
            </w:r>
          </w:p>
        </w:tc>
        <w:tc>
          <w:tcPr>
            <w:tcW w:w="4606" w:type="dxa"/>
          </w:tcPr>
          <w:p w:rsidR="00A8536D" w:rsidRPr="00137DAC" w:rsidRDefault="003F0871" w:rsidP="002C7CE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klavír</w:t>
            </w:r>
            <w:r>
              <w:rPr>
                <w:color w:val="auto"/>
              </w:rPr>
              <w:t>i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DB263D" w:rsidRDefault="00A8536D" w:rsidP="002C7CE4">
            <w:pPr>
              <w:pStyle w:val="Default"/>
              <w:rPr>
                <w:color w:val="auto"/>
              </w:rPr>
            </w:pPr>
            <w:r>
              <w:t xml:space="preserve">Mast. umet. </w:t>
            </w:r>
            <w:r w:rsidRPr="00DB263D">
              <w:t>Srđan S</w:t>
            </w:r>
            <w:r>
              <w:t>tojiljković</w:t>
            </w:r>
          </w:p>
        </w:tc>
        <w:tc>
          <w:tcPr>
            <w:tcW w:w="4606" w:type="dxa"/>
          </w:tcPr>
          <w:p w:rsidR="00A8536D" w:rsidRPr="00137DAC" w:rsidRDefault="00A8536D" w:rsidP="00224D3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hudobná náuka,</w:t>
            </w:r>
            <w:r w:rsidR="003F0871">
              <w:rPr>
                <w:color w:val="auto"/>
              </w:rPr>
              <w:t xml:space="preserve"> hra na</w:t>
            </w:r>
            <w:r w:rsidRPr="00137DAC">
              <w:rPr>
                <w:color w:val="auto"/>
              </w:rPr>
              <w:t xml:space="preserve"> akordeón</w:t>
            </w:r>
            <w:r w:rsidR="003F0871">
              <w:rPr>
                <w:color w:val="auto"/>
              </w:rPr>
              <w:t>e</w:t>
            </w:r>
            <w:r w:rsidRPr="00137DAC">
              <w:rPr>
                <w:color w:val="auto"/>
              </w:rPr>
              <w:t>, korepetícia TO</w:t>
            </w:r>
            <w:r w:rsidR="00667D9F">
              <w:rPr>
                <w:color w:val="auto"/>
              </w:rPr>
              <w:t xml:space="preserve">, </w:t>
            </w:r>
            <w:r w:rsidR="00224D34">
              <w:rPr>
                <w:color w:val="auto"/>
              </w:rPr>
              <w:t>hra na</w:t>
            </w:r>
            <w:r w:rsidR="00667D9F">
              <w:rPr>
                <w:color w:val="auto"/>
              </w:rPr>
              <w:t xml:space="preserve"> kontrabas</w:t>
            </w:r>
            <w:r w:rsidR="00224D34">
              <w:rPr>
                <w:color w:val="auto"/>
              </w:rPr>
              <w:t>e - volit. pr.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Viera Suchá, DiS.art.</w:t>
            </w:r>
          </w:p>
        </w:tc>
        <w:tc>
          <w:tcPr>
            <w:tcW w:w="4606" w:type="dxa"/>
          </w:tcPr>
          <w:p w:rsidR="00A8536D" w:rsidRPr="00137DAC" w:rsidRDefault="003F0871" w:rsidP="00CE01D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hra na </w:t>
            </w:r>
            <w:r w:rsidR="00A8536D" w:rsidRPr="00137DAC">
              <w:rPr>
                <w:color w:val="auto"/>
              </w:rPr>
              <w:t>keyboard</w:t>
            </w:r>
            <w:r>
              <w:rPr>
                <w:color w:val="auto"/>
              </w:rPr>
              <w:t>e</w:t>
            </w:r>
            <w:r w:rsidR="00A8536D" w:rsidRPr="00137DAC">
              <w:rPr>
                <w:color w:val="auto"/>
              </w:rPr>
              <w:t>, korepetícia TO</w:t>
            </w:r>
          </w:p>
        </w:tc>
      </w:tr>
      <w:tr w:rsidR="00A8536D" w:rsidRPr="00137DAC" w:rsidTr="00137DAC">
        <w:tc>
          <w:tcPr>
            <w:tcW w:w="4606" w:type="dxa"/>
          </w:tcPr>
          <w:p w:rsidR="00A8536D" w:rsidRPr="00137DAC" w:rsidRDefault="00A8536D" w:rsidP="002C7CE4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Mgr. Drahoslava Zalaiová</w:t>
            </w:r>
          </w:p>
        </w:tc>
        <w:tc>
          <w:tcPr>
            <w:tcW w:w="4606" w:type="dxa"/>
          </w:tcPr>
          <w:p w:rsidR="00A8536D" w:rsidRPr="00137DAC" w:rsidRDefault="00A8536D" w:rsidP="00202BEE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 xml:space="preserve">výtvarná </w:t>
            </w:r>
            <w:r w:rsidR="00202BEE">
              <w:rPr>
                <w:color w:val="auto"/>
              </w:rPr>
              <w:t>tvorba</w:t>
            </w:r>
          </w:p>
        </w:tc>
      </w:tr>
    </w:tbl>
    <w:p w:rsidR="00D45FBB" w:rsidRDefault="00D45FBB" w:rsidP="005968DC">
      <w:pPr>
        <w:pStyle w:val="Default"/>
        <w:rPr>
          <w:b/>
        </w:rPr>
      </w:pPr>
    </w:p>
    <w:p w:rsidR="00A65188" w:rsidRDefault="00E42924" w:rsidP="005968DC">
      <w:pPr>
        <w:pStyle w:val="Default"/>
        <w:rPr>
          <w:b/>
        </w:rPr>
      </w:pPr>
      <w:r>
        <w:rPr>
          <w:b/>
        </w:rPr>
        <w:t xml:space="preserve">Nepedagogickí zamestnanci  </w:t>
      </w:r>
    </w:p>
    <w:p w:rsidR="00ED6776" w:rsidRPr="00ED6776" w:rsidRDefault="00ED6776" w:rsidP="005968DC">
      <w:pPr>
        <w:pStyle w:val="Default"/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Darina Gajdošová</w:t>
            </w:r>
          </w:p>
        </w:tc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hospodárka školy, účtovníčka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Helena Klíčová</w:t>
            </w:r>
          </w:p>
        </w:tc>
        <w:tc>
          <w:tcPr>
            <w:tcW w:w="4606" w:type="dxa"/>
          </w:tcPr>
          <w:p w:rsidR="00E42924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mzdová a personálna pracovníčka</w:t>
            </w:r>
          </w:p>
          <w:p w:rsidR="008163C9" w:rsidRPr="00137DAC" w:rsidRDefault="008163C9" w:rsidP="00596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do 02.04.2020</w:t>
            </w:r>
          </w:p>
        </w:tc>
      </w:tr>
      <w:tr w:rsidR="00533985" w:rsidRPr="00137DAC" w:rsidTr="00137DAC">
        <w:tc>
          <w:tcPr>
            <w:tcW w:w="4606" w:type="dxa"/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Jana Černegová</w:t>
            </w:r>
          </w:p>
        </w:tc>
        <w:tc>
          <w:tcPr>
            <w:tcW w:w="4606" w:type="dxa"/>
          </w:tcPr>
          <w:p w:rsidR="00533985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mzdová a personálna pracovníčka</w:t>
            </w:r>
          </w:p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od 02.04.2020</w:t>
            </w:r>
          </w:p>
        </w:tc>
      </w:tr>
      <w:tr w:rsidR="00533985" w:rsidRPr="00137DAC" w:rsidTr="00137DAC">
        <w:tc>
          <w:tcPr>
            <w:tcW w:w="4606" w:type="dxa"/>
          </w:tcPr>
          <w:p w:rsidR="00533985" w:rsidRPr="00137DAC" w:rsidRDefault="00533985" w:rsidP="00596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Ondrej Dudov</w:t>
            </w:r>
          </w:p>
        </w:tc>
        <w:tc>
          <w:tcPr>
            <w:tcW w:w="4606" w:type="dxa"/>
          </w:tcPr>
          <w:p w:rsidR="00533985" w:rsidRPr="00137DAC" w:rsidRDefault="00533985" w:rsidP="005968DC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školník</w:t>
            </w:r>
          </w:p>
        </w:tc>
      </w:tr>
      <w:tr w:rsidR="00533985" w:rsidRPr="00137DAC" w:rsidTr="00137DAC">
        <w:tc>
          <w:tcPr>
            <w:tcW w:w="4606" w:type="dxa"/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Ján Skyba</w:t>
            </w:r>
          </w:p>
        </w:tc>
        <w:tc>
          <w:tcPr>
            <w:tcW w:w="4606" w:type="dxa"/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vrátnik</w:t>
            </w:r>
          </w:p>
        </w:tc>
      </w:tr>
      <w:tr w:rsidR="00533985" w:rsidRPr="00137DAC" w:rsidTr="00137DAC">
        <w:tc>
          <w:tcPr>
            <w:tcW w:w="4606" w:type="dxa"/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Zdenka Šepeľová</w:t>
            </w:r>
          </w:p>
        </w:tc>
        <w:tc>
          <w:tcPr>
            <w:tcW w:w="4606" w:type="dxa"/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upratovačka</w:t>
            </w:r>
          </w:p>
        </w:tc>
      </w:tr>
      <w:tr w:rsidR="00533985" w:rsidRPr="00137DAC" w:rsidTr="008163C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Renáta Žáková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985" w:rsidRPr="00137DAC" w:rsidRDefault="00533985" w:rsidP="00D61C9F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upratovačka</w:t>
            </w:r>
          </w:p>
        </w:tc>
      </w:tr>
    </w:tbl>
    <w:p w:rsidR="00533985" w:rsidRPr="00ED6776" w:rsidRDefault="00533985" w:rsidP="00533985">
      <w:pPr>
        <w:pStyle w:val="Default"/>
        <w:jc w:val="both"/>
        <w:rPr>
          <w:bCs/>
          <w:color w:val="auto"/>
          <w:sz w:val="8"/>
          <w:szCs w:val="8"/>
        </w:rPr>
      </w:pPr>
    </w:p>
    <w:p w:rsidR="00F50760" w:rsidRDefault="00F50760" w:rsidP="00533985">
      <w:pPr>
        <w:pStyle w:val="Default"/>
        <w:jc w:val="both"/>
        <w:rPr>
          <w:bCs/>
          <w:color w:val="auto"/>
        </w:rPr>
      </w:pPr>
    </w:p>
    <w:p w:rsidR="00533985" w:rsidRDefault="00A65188" w:rsidP="00533985">
      <w:pPr>
        <w:pStyle w:val="Default"/>
        <w:jc w:val="both"/>
        <w:rPr>
          <w:bCs/>
          <w:color w:val="auto"/>
        </w:rPr>
      </w:pPr>
      <w:r w:rsidRPr="00A65188">
        <w:rPr>
          <w:bCs/>
          <w:color w:val="auto"/>
        </w:rPr>
        <w:t xml:space="preserve">02.04.2020 </w:t>
      </w:r>
      <w:r>
        <w:rPr>
          <w:bCs/>
          <w:color w:val="auto"/>
        </w:rPr>
        <w:t xml:space="preserve">ukončila pracovný pomer </w:t>
      </w:r>
      <w:r w:rsidR="00D8451E">
        <w:rPr>
          <w:bCs/>
          <w:color w:val="auto"/>
        </w:rPr>
        <w:t xml:space="preserve">mzdová a personálna zamestnankyňa </w:t>
      </w:r>
      <w:r>
        <w:rPr>
          <w:bCs/>
          <w:color w:val="auto"/>
        </w:rPr>
        <w:t>Helena Kličová</w:t>
      </w:r>
      <w:r w:rsidR="00D8451E">
        <w:rPr>
          <w:bCs/>
          <w:color w:val="auto"/>
        </w:rPr>
        <w:t>,</w:t>
      </w:r>
      <w:r>
        <w:rPr>
          <w:bCs/>
          <w:color w:val="auto"/>
        </w:rPr>
        <w:t xml:space="preserve"> z dôvodu odchodu do starobného dôchodku.</w:t>
      </w:r>
    </w:p>
    <w:p w:rsidR="00F50760" w:rsidRDefault="00F50760" w:rsidP="0053398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30.06.2020 ukončili pracovný pomer Anežka Džurbalová, DiS. art., Eva Polanská, DiS. art. a Katarína Schinová, DiS. art. z dôvodu odchodu do starobného dôchodku.</w:t>
      </w:r>
    </w:p>
    <w:p w:rsidR="00FB5DD1" w:rsidRDefault="00FB5DD1" w:rsidP="0053398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31.07.2020 ukončila pracovný pomer Viera Suchá, DiS. art.  z dôvodu odchodu do starobného dôchodku.</w:t>
      </w:r>
    </w:p>
    <w:p w:rsidR="00FB5DD1" w:rsidRPr="00A81FDC" w:rsidRDefault="00D8451E" w:rsidP="00533985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>31.08.2020 ukonč</w:t>
      </w:r>
      <w:r w:rsidR="00FB5DD1">
        <w:rPr>
          <w:bCs/>
          <w:color w:val="auto"/>
        </w:rPr>
        <w:t>ili</w:t>
      </w:r>
      <w:r>
        <w:rPr>
          <w:bCs/>
          <w:color w:val="auto"/>
        </w:rPr>
        <w:t xml:space="preserve"> pracovný pomer Mgr. Viktória Demková, DiS. art., Mgr. Dominika Fraňová, Mgr. Jitka Frívaldská a </w:t>
      </w:r>
      <w:r w:rsidRPr="00A81FDC">
        <w:rPr>
          <w:bCs/>
          <w:color w:val="auto"/>
        </w:rPr>
        <w:t xml:space="preserve">Mgr. Daniela Karpáčová z dôvodu </w:t>
      </w:r>
      <w:r w:rsidR="00FB5DD1" w:rsidRPr="00A81FDC">
        <w:rPr>
          <w:bCs/>
          <w:color w:val="auto"/>
        </w:rPr>
        <w:t>skončenia pracovnej zmluvy.</w:t>
      </w:r>
      <w:r w:rsidRPr="00A81FDC">
        <w:rPr>
          <w:bCs/>
          <w:color w:val="auto"/>
        </w:rPr>
        <w:t xml:space="preserve"> </w:t>
      </w:r>
    </w:p>
    <w:p w:rsidR="00E42924" w:rsidRPr="00533985" w:rsidRDefault="00E42924" w:rsidP="00533985">
      <w:pPr>
        <w:pStyle w:val="Default"/>
        <w:jc w:val="both"/>
        <w:rPr>
          <w:bCs/>
          <w:color w:val="auto"/>
        </w:rPr>
      </w:pPr>
      <w:r w:rsidRPr="00F660B7">
        <w:rPr>
          <w:b/>
          <w:bCs/>
          <w:color w:val="auto"/>
        </w:rPr>
        <w:lastRenderedPageBreak/>
        <w:t>Odbornosť vyučovania podľa jednotlivých predmetov v školskom roku 201</w:t>
      </w:r>
      <w:r w:rsidR="003F0871">
        <w:rPr>
          <w:b/>
          <w:bCs/>
          <w:color w:val="auto"/>
        </w:rPr>
        <w:t>9</w:t>
      </w:r>
      <w:r w:rsidRPr="00F660B7">
        <w:rPr>
          <w:b/>
          <w:bCs/>
          <w:color w:val="auto"/>
        </w:rPr>
        <w:t>/20</w:t>
      </w:r>
      <w:r w:rsidR="003F0871">
        <w:rPr>
          <w:b/>
          <w:bCs/>
          <w:color w:val="auto"/>
        </w:rPr>
        <w:t>20</w:t>
      </w:r>
    </w:p>
    <w:p w:rsidR="00E42924" w:rsidRPr="00F660B7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5702"/>
      </w:tblGrid>
      <w:tr w:rsidR="00E42924" w:rsidRPr="00137DAC" w:rsidTr="00137DAC">
        <w:tc>
          <w:tcPr>
            <w:tcW w:w="3510" w:type="dxa"/>
          </w:tcPr>
          <w:p w:rsidR="00E42924" w:rsidRPr="00137DAC" w:rsidRDefault="00E42924" w:rsidP="00137DAC">
            <w:pPr>
              <w:pStyle w:val="Default"/>
              <w:jc w:val="center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Predmet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b/>
                <w:color w:val="auto"/>
              </w:rPr>
            </w:pPr>
            <w:r w:rsidRPr="00137DAC">
              <w:rPr>
                <w:b/>
                <w:color w:val="auto"/>
              </w:rPr>
              <w:t>Počet učiteľov neodborne vyučujúcich daný predmet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gitara</w:t>
            </w:r>
          </w:p>
        </w:tc>
        <w:tc>
          <w:tcPr>
            <w:tcW w:w="5702" w:type="dxa"/>
          </w:tcPr>
          <w:p w:rsidR="00E42924" w:rsidRPr="00137DAC" w:rsidRDefault="003F0871" w:rsidP="00137DA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sláčikové strunové nástroje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dychové nástroje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spev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hudobná náuka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akordeón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klavír, keyboard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literárno-dramatický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výtvarný odbor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tanečný odbor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  <w:tr w:rsidR="00E42924" w:rsidRPr="00137DAC" w:rsidTr="00137DAC">
        <w:tc>
          <w:tcPr>
            <w:tcW w:w="3510" w:type="dxa"/>
          </w:tcPr>
          <w:p w:rsidR="00E42924" w:rsidRPr="00137DAC" w:rsidRDefault="00E42924" w:rsidP="005968DC">
            <w:pPr>
              <w:pStyle w:val="Default"/>
              <w:rPr>
                <w:color w:val="auto"/>
              </w:rPr>
            </w:pPr>
            <w:r w:rsidRPr="00137DAC">
              <w:rPr>
                <w:color w:val="auto"/>
              </w:rPr>
              <w:t>organ</w:t>
            </w:r>
          </w:p>
        </w:tc>
        <w:tc>
          <w:tcPr>
            <w:tcW w:w="5702" w:type="dxa"/>
          </w:tcPr>
          <w:p w:rsidR="00E42924" w:rsidRPr="00137DAC" w:rsidRDefault="00E42924" w:rsidP="00137DAC">
            <w:pPr>
              <w:pStyle w:val="Default"/>
              <w:jc w:val="center"/>
              <w:rPr>
                <w:color w:val="auto"/>
              </w:rPr>
            </w:pPr>
            <w:r w:rsidRPr="00137DAC">
              <w:rPr>
                <w:color w:val="auto"/>
              </w:rPr>
              <w:t>0</w:t>
            </w:r>
          </w:p>
        </w:tc>
      </w:tr>
    </w:tbl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C116A" w:rsidRDefault="00E42924" w:rsidP="005968DC">
      <w:pPr>
        <w:pStyle w:val="Default"/>
        <w:rPr>
          <w:b/>
          <w:bCs/>
          <w:color w:val="auto"/>
        </w:rPr>
      </w:pPr>
      <w:r w:rsidRPr="00FC116A">
        <w:rPr>
          <w:b/>
          <w:bCs/>
          <w:color w:val="auto"/>
        </w:rPr>
        <w:t xml:space="preserve">Údaje o ďalšom vzdelávaní pedagogických zamestnancov školy </w:t>
      </w:r>
    </w:p>
    <w:p w:rsidR="00E42924" w:rsidRPr="00F660B7" w:rsidRDefault="00E42924" w:rsidP="005968DC">
      <w:pPr>
        <w:pStyle w:val="Default"/>
        <w:rPr>
          <w:color w:val="auto"/>
        </w:rPr>
      </w:pPr>
    </w:p>
    <w:p w:rsidR="00E42924" w:rsidRPr="00552E77" w:rsidRDefault="00F50760" w:rsidP="00552E77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Zákon č. 138/2019 Z. z. o pedagogických zamestnancoch a odborných zamestnancoch </w:t>
      </w:r>
      <w:r w:rsidRPr="005F6013">
        <w:rPr>
          <w:color w:val="auto"/>
        </w:rPr>
        <w:t>platný od 01.09.2019</w:t>
      </w:r>
      <w:r>
        <w:rPr>
          <w:color w:val="auto"/>
        </w:rPr>
        <w:t xml:space="preserve"> priniesol zmeny </w:t>
      </w:r>
      <w:r w:rsidR="007D3B83">
        <w:rPr>
          <w:color w:val="auto"/>
        </w:rPr>
        <w:t xml:space="preserve">aj v oblasti ďalšieho vzdelávania pedagogických zamestnancov. </w:t>
      </w:r>
      <w:r w:rsidR="00E42924">
        <w:rPr>
          <w:color w:val="auto"/>
        </w:rPr>
        <w:t xml:space="preserve">V zmysle </w:t>
      </w:r>
      <w:r w:rsidR="007D3B83">
        <w:rPr>
          <w:color w:val="auto"/>
        </w:rPr>
        <w:t xml:space="preserve">zákona škola vypracovala plán profesijného rozvoja pedagogických zamestnancov na školský rok 2019 – 2020. </w:t>
      </w:r>
      <w:r w:rsidR="00C7516F">
        <w:rPr>
          <w:color w:val="auto"/>
        </w:rPr>
        <w:t>V súvislosti s menovaním vedúcich zamestnancov školy</w:t>
      </w:r>
      <w:r w:rsidR="0061595C">
        <w:rPr>
          <w:color w:val="auto"/>
        </w:rPr>
        <w:t xml:space="preserve"> je p</w:t>
      </w:r>
      <w:r w:rsidR="007D3B83">
        <w:rPr>
          <w:color w:val="auto"/>
        </w:rPr>
        <w:t>ovinnosťou do troch rokov od menovania do funkcie ukonč</w:t>
      </w:r>
      <w:r w:rsidR="0061595C">
        <w:rPr>
          <w:color w:val="auto"/>
        </w:rPr>
        <w:t>iť</w:t>
      </w:r>
      <w:r w:rsidR="007D3B83">
        <w:rPr>
          <w:color w:val="auto"/>
        </w:rPr>
        <w:t xml:space="preserve"> funkčné vzdelávani</w:t>
      </w:r>
      <w:r w:rsidR="0061595C">
        <w:rPr>
          <w:color w:val="auto"/>
        </w:rPr>
        <w:t>e</w:t>
      </w:r>
      <w:r w:rsidR="007D3B83">
        <w:rPr>
          <w:color w:val="auto"/>
        </w:rPr>
        <w:t xml:space="preserve">. </w:t>
      </w:r>
      <w:r w:rsidR="0061595C">
        <w:rPr>
          <w:color w:val="auto"/>
        </w:rPr>
        <w:t>D</w:t>
      </w:r>
      <w:r w:rsidR="007D3B83">
        <w:rPr>
          <w:color w:val="auto"/>
        </w:rPr>
        <w:t>o uvedeného vzdelávania</w:t>
      </w:r>
      <w:r w:rsidR="0061595C">
        <w:rPr>
          <w:color w:val="auto"/>
        </w:rPr>
        <w:t xml:space="preserve"> boli</w:t>
      </w:r>
      <w:r w:rsidR="007D3B83">
        <w:rPr>
          <w:color w:val="auto"/>
        </w:rPr>
        <w:t xml:space="preserve"> zaradené PaedDr. Daniela Polovková, riaditeľka školy, Mgr. Katarína Rondziková, Dis. art. a Mgr. Drahoslava Zalaiová.</w:t>
      </w:r>
      <w:r w:rsidR="0061595C">
        <w:rPr>
          <w:color w:val="auto"/>
        </w:rPr>
        <w:t xml:space="preserve"> </w:t>
      </w:r>
      <w:r w:rsidR="00A81FDC">
        <w:rPr>
          <w:color w:val="auto"/>
        </w:rPr>
        <w:t>Z</w:t>
      </w:r>
      <w:r w:rsidR="0061595C">
        <w:rPr>
          <w:color w:val="auto"/>
        </w:rPr>
        <w:t> dôvodu pandémie metodicko-pedagogické centrum uvedené vzdelávanie neotvorilo.</w:t>
      </w:r>
      <w:r w:rsidR="007D3B83">
        <w:rPr>
          <w:color w:val="auto"/>
        </w:rPr>
        <w:t xml:space="preserve"> V kvalifikačnom vzdelávaní pokrač</w:t>
      </w:r>
      <w:r w:rsidR="0061595C">
        <w:rPr>
          <w:color w:val="auto"/>
        </w:rPr>
        <w:t>ovala</w:t>
      </w:r>
      <w:r w:rsidR="007D3B83">
        <w:rPr>
          <w:color w:val="auto"/>
        </w:rPr>
        <w:t xml:space="preserve"> Mgr. Dominika Fraňová</w:t>
      </w:r>
      <w:r w:rsidR="0083379E">
        <w:rPr>
          <w:color w:val="auto"/>
        </w:rPr>
        <w:t>,</w:t>
      </w:r>
      <w:r w:rsidR="007D3B83">
        <w:rPr>
          <w:color w:val="auto"/>
        </w:rPr>
        <w:t xml:space="preserve"> štúdiom na </w:t>
      </w:r>
      <w:r w:rsidR="00F026BF">
        <w:rPr>
          <w:color w:val="auto"/>
        </w:rPr>
        <w:t>K</w:t>
      </w:r>
      <w:r w:rsidR="007D3B83">
        <w:rPr>
          <w:color w:val="auto"/>
        </w:rPr>
        <w:t>atolíckej univerzite v</w:t>
      </w:r>
      <w:r w:rsidR="00F026BF">
        <w:rPr>
          <w:color w:val="auto"/>
        </w:rPr>
        <w:t> </w:t>
      </w:r>
      <w:r w:rsidR="007D3B83">
        <w:rPr>
          <w:color w:val="auto"/>
        </w:rPr>
        <w:t>Ružomberku</w:t>
      </w:r>
      <w:r w:rsidR="00F026BF">
        <w:rPr>
          <w:color w:val="auto"/>
        </w:rPr>
        <w:t>,</w:t>
      </w:r>
      <w:r w:rsidR="007D3B83">
        <w:rPr>
          <w:color w:val="auto"/>
        </w:rPr>
        <w:t xml:space="preserve"> v odbore Hra na organe.</w:t>
      </w:r>
      <w:r w:rsidR="0061595C">
        <w:rPr>
          <w:color w:val="auto"/>
        </w:rPr>
        <w:t xml:space="preserve"> Aktualizačné vzdelávanie</w:t>
      </w:r>
      <w:r w:rsidR="00175636">
        <w:rPr>
          <w:color w:val="auto"/>
        </w:rPr>
        <w:t xml:space="preserve">, ktorého poskytovateľom je škola, </w:t>
      </w:r>
      <w:r w:rsidR="00A81FDC">
        <w:rPr>
          <w:color w:val="auto"/>
        </w:rPr>
        <w:t xml:space="preserve">           </w:t>
      </w:r>
      <w:r w:rsidR="0061595C">
        <w:rPr>
          <w:color w:val="auto"/>
        </w:rPr>
        <w:t xml:space="preserve">sa z dôvodu prerušenia školského vyučovania uskutočnilo </w:t>
      </w:r>
      <w:r w:rsidR="00A81FDC">
        <w:rPr>
          <w:color w:val="auto"/>
        </w:rPr>
        <w:t>28</w:t>
      </w:r>
      <w:r w:rsidR="0061595C" w:rsidRPr="00175636">
        <w:rPr>
          <w:color w:val="FF0000"/>
        </w:rPr>
        <w:t>.</w:t>
      </w:r>
      <w:r w:rsidR="0061595C">
        <w:rPr>
          <w:color w:val="auto"/>
        </w:rPr>
        <w:t xml:space="preserve"> augusta 2020. </w:t>
      </w:r>
    </w:p>
    <w:p w:rsidR="007D3B83" w:rsidRDefault="007D3B83" w:rsidP="005968DC">
      <w:pPr>
        <w:pStyle w:val="Default"/>
        <w:jc w:val="both"/>
        <w:rPr>
          <w:color w:val="auto"/>
        </w:rPr>
      </w:pPr>
      <w:bookmarkStart w:id="1" w:name="OLE_LINK1"/>
      <w:bookmarkStart w:id="2" w:name="OLE_LINK2"/>
    </w:p>
    <w:p w:rsidR="00E42924" w:rsidRDefault="00E42924" w:rsidP="005968DC">
      <w:pPr>
        <w:pStyle w:val="Default"/>
        <w:spacing w:after="240"/>
        <w:rPr>
          <w:color w:val="auto"/>
        </w:rPr>
      </w:pPr>
      <w:r w:rsidRPr="000D7675">
        <w:rPr>
          <w:b/>
          <w:bCs/>
          <w:color w:val="auto"/>
        </w:rPr>
        <w:t xml:space="preserve">Aktivity a prezentácia školy na verejnosti   </w:t>
      </w:r>
      <w:r w:rsidRPr="000D7675">
        <w:rPr>
          <w:color w:val="auto"/>
        </w:rPr>
        <w:t xml:space="preserve">     </w:t>
      </w:r>
    </w:p>
    <w:p w:rsidR="001061C4" w:rsidRDefault="00E42924" w:rsidP="00A513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ab/>
      </w:r>
      <w:r w:rsidR="007D3B83" w:rsidRPr="00AD3F76">
        <w:rPr>
          <w:rFonts w:ascii="Times New Roman" w:hAnsi="Times New Roman"/>
          <w:sz w:val="24"/>
          <w:szCs w:val="24"/>
        </w:rPr>
        <w:t>Školský rok 2019 – 2020 sme začali v</w:t>
      </w:r>
      <w:r w:rsidR="00EA602E" w:rsidRPr="00AD3F76">
        <w:rPr>
          <w:rFonts w:ascii="Times New Roman" w:hAnsi="Times New Roman"/>
          <w:sz w:val="24"/>
          <w:szCs w:val="24"/>
        </w:rPr>
        <w:t> </w:t>
      </w:r>
      <w:r w:rsidR="007D3B83" w:rsidRPr="00AD3F76">
        <w:rPr>
          <w:rFonts w:ascii="Times New Roman" w:hAnsi="Times New Roman"/>
          <w:sz w:val="24"/>
          <w:szCs w:val="24"/>
        </w:rPr>
        <w:t>pln</w:t>
      </w:r>
      <w:r w:rsidR="00EA602E" w:rsidRPr="00AD3F76">
        <w:rPr>
          <w:rFonts w:ascii="Times New Roman" w:hAnsi="Times New Roman"/>
          <w:sz w:val="24"/>
          <w:szCs w:val="24"/>
        </w:rPr>
        <w:t xml:space="preserve">ej aktivite od jeho začiatku. Už v prvú septembrovú sobotu, 7. septembra, </w:t>
      </w:r>
      <w:r w:rsidR="00AD3F76">
        <w:rPr>
          <w:rFonts w:ascii="Times New Roman" w:hAnsi="Times New Roman"/>
          <w:sz w:val="24"/>
          <w:szCs w:val="24"/>
        </w:rPr>
        <w:t xml:space="preserve">v kostole </w:t>
      </w:r>
      <w:r w:rsidR="0087356B">
        <w:rPr>
          <w:rFonts w:ascii="Times New Roman" w:hAnsi="Times New Roman"/>
          <w:sz w:val="24"/>
          <w:szCs w:val="24"/>
        </w:rPr>
        <w:t>s</w:t>
      </w:r>
      <w:r w:rsidR="00AD3F76">
        <w:rPr>
          <w:rFonts w:ascii="Times New Roman" w:hAnsi="Times New Roman"/>
          <w:sz w:val="24"/>
          <w:szCs w:val="24"/>
        </w:rPr>
        <w:t xml:space="preserve">vätých Košických mučeníkov </w:t>
      </w:r>
      <w:r w:rsidR="00AD3F76" w:rsidRPr="009C6D26">
        <w:rPr>
          <w:rFonts w:ascii="Times New Roman" w:hAnsi="Times New Roman"/>
          <w:sz w:val="24"/>
          <w:szCs w:val="24"/>
        </w:rPr>
        <w:t xml:space="preserve">žiaci </w:t>
      </w:r>
      <w:r w:rsidR="00AD3F76">
        <w:rPr>
          <w:rFonts w:ascii="Times New Roman" w:hAnsi="Times New Roman"/>
          <w:sz w:val="24"/>
          <w:szCs w:val="24"/>
        </w:rPr>
        <w:t xml:space="preserve">a pedagógovia ponúkli verejnosti </w:t>
      </w:r>
      <w:r w:rsidR="00AD3F76" w:rsidRPr="009C6D26">
        <w:rPr>
          <w:rFonts w:ascii="Times New Roman" w:hAnsi="Times New Roman"/>
          <w:sz w:val="24"/>
          <w:szCs w:val="24"/>
        </w:rPr>
        <w:t xml:space="preserve">ochutnať umelecké kúsky,  v podobe hudobných skladieb </w:t>
      </w:r>
      <w:r w:rsidR="0083379E">
        <w:rPr>
          <w:rFonts w:ascii="Times New Roman" w:hAnsi="Times New Roman"/>
          <w:sz w:val="24"/>
          <w:szCs w:val="24"/>
        </w:rPr>
        <w:t xml:space="preserve">    a </w:t>
      </w:r>
      <w:r w:rsidR="00AD3F76" w:rsidRPr="009C6D26">
        <w:rPr>
          <w:rFonts w:ascii="Times New Roman" w:hAnsi="Times New Roman"/>
          <w:sz w:val="24"/>
          <w:szCs w:val="24"/>
        </w:rPr>
        <w:t>básničiek</w:t>
      </w:r>
      <w:r w:rsidR="00AD3F76">
        <w:rPr>
          <w:rFonts w:ascii="Times New Roman" w:hAnsi="Times New Roman"/>
          <w:sz w:val="24"/>
          <w:szCs w:val="24"/>
        </w:rPr>
        <w:t xml:space="preserve"> na koncerte s názvom Na krídlach umenia</w:t>
      </w:r>
      <w:r w:rsidR="00AD3F76" w:rsidRPr="009C6D26">
        <w:rPr>
          <w:rFonts w:ascii="Times New Roman" w:hAnsi="Times New Roman"/>
          <w:sz w:val="24"/>
          <w:szCs w:val="24"/>
        </w:rPr>
        <w:t xml:space="preserve">.  </w:t>
      </w:r>
      <w:r w:rsidR="00AD3F76">
        <w:rPr>
          <w:rFonts w:ascii="Times New Roman" w:hAnsi="Times New Roman"/>
          <w:sz w:val="24"/>
          <w:szCs w:val="24"/>
        </w:rPr>
        <w:t xml:space="preserve">Týždeň od 9. do 15. septembra bol </w:t>
      </w:r>
      <w:r w:rsidR="0083379E">
        <w:rPr>
          <w:rFonts w:ascii="Times New Roman" w:hAnsi="Times New Roman"/>
          <w:sz w:val="24"/>
          <w:szCs w:val="24"/>
        </w:rPr>
        <w:t xml:space="preserve">plný aktivít </w:t>
      </w:r>
      <w:r w:rsidR="00AD3F76">
        <w:rPr>
          <w:rFonts w:ascii="Times New Roman" w:hAnsi="Times New Roman"/>
          <w:sz w:val="24"/>
          <w:szCs w:val="24"/>
        </w:rPr>
        <w:t>v znamení pamätných dní mesta Humenné. V</w:t>
      </w:r>
      <w:r w:rsidR="0029780F">
        <w:rPr>
          <w:rFonts w:ascii="Times New Roman" w:hAnsi="Times New Roman"/>
          <w:sz w:val="24"/>
          <w:szCs w:val="24"/>
        </w:rPr>
        <w:t xml:space="preserve"> tomto týždni </w:t>
      </w:r>
      <w:r w:rsidR="00AD3F76">
        <w:rPr>
          <w:rFonts w:ascii="Times New Roman" w:hAnsi="Times New Roman"/>
          <w:sz w:val="24"/>
          <w:szCs w:val="24"/>
        </w:rPr>
        <w:t xml:space="preserve">sme </w:t>
      </w:r>
      <w:r w:rsidR="0083379E">
        <w:rPr>
          <w:rFonts w:ascii="Times New Roman" w:hAnsi="Times New Roman"/>
          <w:sz w:val="24"/>
          <w:szCs w:val="24"/>
        </w:rPr>
        <w:t xml:space="preserve">sa </w:t>
      </w:r>
      <w:r w:rsidR="00AD3F76">
        <w:rPr>
          <w:rFonts w:ascii="Times New Roman" w:hAnsi="Times New Roman"/>
          <w:sz w:val="24"/>
          <w:szCs w:val="24"/>
        </w:rPr>
        <w:t xml:space="preserve">prezentovali </w:t>
      </w:r>
      <w:r w:rsidR="0087356B">
        <w:rPr>
          <w:rFonts w:ascii="Times New Roman" w:hAnsi="Times New Roman"/>
          <w:sz w:val="24"/>
          <w:szCs w:val="24"/>
        </w:rPr>
        <w:t xml:space="preserve">  </w:t>
      </w:r>
      <w:r w:rsidR="0083379E">
        <w:rPr>
          <w:rFonts w:ascii="Times New Roman" w:hAnsi="Times New Roman"/>
          <w:sz w:val="24"/>
          <w:szCs w:val="24"/>
        </w:rPr>
        <w:t>na dvoch samostatných</w:t>
      </w:r>
      <w:r w:rsidR="00AD3F76">
        <w:rPr>
          <w:rFonts w:ascii="Times New Roman" w:hAnsi="Times New Roman"/>
          <w:sz w:val="24"/>
          <w:szCs w:val="24"/>
        </w:rPr>
        <w:t xml:space="preserve"> </w:t>
      </w:r>
      <w:r w:rsidR="0083379E">
        <w:rPr>
          <w:rFonts w:ascii="Times New Roman" w:hAnsi="Times New Roman"/>
          <w:sz w:val="24"/>
          <w:szCs w:val="24"/>
        </w:rPr>
        <w:t>vystúpeniach</w:t>
      </w:r>
      <w:r w:rsidR="00AD3F76">
        <w:rPr>
          <w:rFonts w:ascii="Times New Roman" w:hAnsi="Times New Roman"/>
          <w:sz w:val="24"/>
          <w:szCs w:val="24"/>
        </w:rPr>
        <w:t xml:space="preserve"> na námestí </w:t>
      </w:r>
      <w:r w:rsidR="0029780F">
        <w:rPr>
          <w:rFonts w:ascii="Times New Roman" w:hAnsi="Times New Roman"/>
          <w:sz w:val="24"/>
          <w:szCs w:val="24"/>
        </w:rPr>
        <w:t xml:space="preserve">v rámci programu „Hudobníci na ulici“, samostatným koncertom pred MsKS </w:t>
      </w:r>
      <w:r w:rsidR="00AD3F76">
        <w:rPr>
          <w:rFonts w:ascii="Times New Roman" w:hAnsi="Times New Roman"/>
          <w:sz w:val="24"/>
          <w:szCs w:val="24"/>
        </w:rPr>
        <w:t>a</w:t>
      </w:r>
      <w:r w:rsidR="0029780F">
        <w:rPr>
          <w:rFonts w:ascii="Times New Roman" w:hAnsi="Times New Roman"/>
          <w:sz w:val="24"/>
          <w:szCs w:val="24"/>
        </w:rPr>
        <w:t> </w:t>
      </w:r>
      <w:r w:rsidR="00AD3F76">
        <w:rPr>
          <w:rFonts w:ascii="Times New Roman" w:hAnsi="Times New Roman"/>
          <w:sz w:val="24"/>
          <w:szCs w:val="24"/>
        </w:rPr>
        <w:t>tiež</w:t>
      </w:r>
      <w:r w:rsidR="0029780F">
        <w:rPr>
          <w:rFonts w:ascii="Times New Roman" w:hAnsi="Times New Roman"/>
          <w:sz w:val="24"/>
          <w:szCs w:val="24"/>
        </w:rPr>
        <w:t xml:space="preserve">, </w:t>
      </w:r>
      <w:r w:rsidR="00AD3F76">
        <w:rPr>
          <w:rFonts w:ascii="Times New Roman" w:hAnsi="Times New Roman"/>
          <w:sz w:val="24"/>
          <w:szCs w:val="24"/>
        </w:rPr>
        <w:t>vystúpením žiakov školy</w:t>
      </w:r>
      <w:r w:rsidR="0029780F">
        <w:rPr>
          <w:rFonts w:ascii="Times New Roman" w:hAnsi="Times New Roman"/>
          <w:sz w:val="24"/>
          <w:szCs w:val="24"/>
        </w:rPr>
        <w:t xml:space="preserve"> sme</w:t>
      </w:r>
      <w:r w:rsidR="00AD3F76">
        <w:rPr>
          <w:rFonts w:ascii="Times New Roman" w:hAnsi="Times New Roman"/>
          <w:sz w:val="24"/>
          <w:szCs w:val="24"/>
        </w:rPr>
        <w:t xml:space="preserve"> prispeli </w:t>
      </w:r>
      <w:r w:rsidR="0087356B">
        <w:rPr>
          <w:rFonts w:ascii="Times New Roman" w:hAnsi="Times New Roman"/>
          <w:sz w:val="24"/>
          <w:szCs w:val="24"/>
        </w:rPr>
        <w:t xml:space="preserve">                </w:t>
      </w:r>
      <w:r w:rsidR="00AD3F76">
        <w:rPr>
          <w:rFonts w:ascii="Times New Roman" w:hAnsi="Times New Roman"/>
          <w:sz w:val="24"/>
          <w:szCs w:val="24"/>
        </w:rPr>
        <w:t xml:space="preserve">do programu slávnostného zastupiteľstva. S pýchou dodávame, že </w:t>
      </w:r>
      <w:r w:rsidR="00D3365A">
        <w:rPr>
          <w:rFonts w:ascii="Times New Roman" w:hAnsi="Times New Roman"/>
          <w:sz w:val="24"/>
          <w:szCs w:val="24"/>
        </w:rPr>
        <w:t>na tomto slávnostnom zastupiteľstve bola mestom ocenená dlhoročná učiteľka akordeónového oddelenia – Jana Nemčíková, DiS. art.</w:t>
      </w:r>
      <w:r w:rsidR="0029780F">
        <w:rPr>
          <w:rFonts w:ascii="Times New Roman" w:hAnsi="Times New Roman"/>
          <w:sz w:val="24"/>
          <w:szCs w:val="24"/>
        </w:rPr>
        <w:t xml:space="preserve"> Detský folklórny súbor Kolovrátok sa humenskej verejnosti predstavil na podujatí Humenský toliar. V októbri každoročne </w:t>
      </w:r>
      <w:r w:rsidR="004E459A">
        <w:rPr>
          <w:rFonts w:ascii="Times New Roman" w:hAnsi="Times New Roman"/>
          <w:sz w:val="24"/>
          <w:szCs w:val="24"/>
        </w:rPr>
        <w:t xml:space="preserve">prispievame programom pri príležitosti mesiaca úcty k starším. V tomto roku sme potešili seniorov v Lukačovciach a v DSS v Udavskom. </w:t>
      </w:r>
      <w:r w:rsidR="00BA2D79">
        <w:rPr>
          <w:rFonts w:ascii="Times New Roman" w:hAnsi="Times New Roman"/>
          <w:sz w:val="24"/>
          <w:szCs w:val="24"/>
        </w:rPr>
        <w:t xml:space="preserve">Násilie páchané na deťoch naberá </w:t>
      </w:r>
      <w:r w:rsidR="0087356B">
        <w:rPr>
          <w:rFonts w:ascii="Times New Roman" w:hAnsi="Times New Roman"/>
          <w:sz w:val="24"/>
          <w:szCs w:val="24"/>
        </w:rPr>
        <w:t xml:space="preserve">na intenzite </w:t>
      </w:r>
      <w:r w:rsidR="00BA2D79">
        <w:rPr>
          <w:rFonts w:ascii="Times New Roman" w:hAnsi="Times New Roman"/>
          <w:sz w:val="24"/>
          <w:szCs w:val="24"/>
        </w:rPr>
        <w:t>v</w:t>
      </w:r>
      <w:r w:rsidR="007A5693">
        <w:rPr>
          <w:rFonts w:ascii="Times New Roman" w:hAnsi="Times New Roman"/>
          <w:sz w:val="24"/>
          <w:szCs w:val="24"/>
        </w:rPr>
        <w:t> celosvetovom mer</w:t>
      </w:r>
      <w:r w:rsidR="00A51347">
        <w:rPr>
          <w:rFonts w:ascii="Times New Roman" w:hAnsi="Times New Roman"/>
          <w:sz w:val="24"/>
          <w:szCs w:val="24"/>
        </w:rPr>
        <w:t>adle</w:t>
      </w:r>
      <w:r w:rsidR="007A5693">
        <w:rPr>
          <w:rFonts w:ascii="Times New Roman" w:hAnsi="Times New Roman"/>
          <w:sz w:val="24"/>
          <w:szCs w:val="24"/>
        </w:rPr>
        <w:t xml:space="preserve">. </w:t>
      </w:r>
      <w:r w:rsidR="00BA2D79">
        <w:rPr>
          <w:rFonts w:ascii="Times New Roman" w:hAnsi="Times New Roman"/>
          <w:sz w:val="24"/>
          <w:szCs w:val="24"/>
        </w:rPr>
        <w:t xml:space="preserve"> </w:t>
      </w:r>
      <w:r w:rsidR="007A5693">
        <w:rPr>
          <w:rFonts w:ascii="Times New Roman" w:hAnsi="Times New Roman"/>
          <w:sz w:val="24"/>
          <w:szCs w:val="24"/>
        </w:rPr>
        <w:t>Tento problém nám nemôže byť ľahostajný. S</w:t>
      </w:r>
      <w:r w:rsidR="00172870">
        <w:rPr>
          <w:rFonts w:ascii="Times New Roman" w:hAnsi="Times New Roman"/>
          <w:sz w:val="24"/>
          <w:szCs w:val="24"/>
        </w:rPr>
        <w:t> plnou zodpovednosťou</w:t>
      </w:r>
      <w:r w:rsidR="007A5693">
        <w:rPr>
          <w:rFonts w:ascii="Times New Roman" w:hAnsi="Times New Roman"/>
          <w:sz w:val="24"/>
          <w:szCs w:val="24"/>
        </w:rPr>
        <w:t xml:space="preserve"> sme </w:t>
      </w:r>
      <w:r w:rsidR="00172870">
        <w:rPr>
          <w:rFonts w:ascii="Times New Roman" w:hAnsi="Times New Roman"/>
          <w:sz w:val="24"/>
          <w:szCs w:val="24"/>
        </w:rPr>
        <w:t xml:space="preserve">zabezpečili program </w:t>
      </w:r>
      <w:r w:rsidR="006F1236">
        <w:rPr>
          <w:rFonts w:ascii="Times New Roman" w:hAnsi="Times New Roman"/>
          <w:sz w:val="24"/>
          <w:szCs w:val="24"/>
        </w:rPr>
        <w:t xml:space="preserve">moderovanie </w:t>
      </w:r>
      <w:r w:rsidR="00172870">
        <w:rPr>
          <w:rFonts w:ascii="Times New Roman" w:hAnsi="Times New Roman"/>
          <w:sz w:val="24"/>
          <w:szCs w:val="24"/>
        </w:rPr>
        <w:t xml:space="preserve">a  podieľali sa na propagácií podujatia </w:t>
      </w:r>
      <w:r w:rsidR="0087356B">
        <w:rPr>
          <w:rFonts w:ascii="Times New Roman" w:hAnsi="Times New Roman"/>
          <w:sz w:val="24"/>
          <w:szCs w:val="24"/>
        </w:rPr>
        <w:t>s názvom</w:t>
      </w:r>
      <w:r w:rsidR="007A5693">
        <w:rPr>
          <w:rFonts w:ascii="Times New Roman" w:hAnsi="Times New Roman"/>
          <w:sz w:val="24"/>
          <w:szCs w:val="24"/>
        </w:rPr>
        <w:t xml:space="preserve"> Týka sa ma to, ktorého </w:t>
      </w:r>
      <w:r w:rsidR="007A5693">
        <w:rPr>
          <w:rFonts w:ascii="Times New Roman" w:hAnsi="Times New Roman"/>
          <w:sz w:val="24"/>
          <w:szCs w:val="24"/>
        </w:rPr>
        <w:lastRenderedPageBreak/>
        <w:t xml:space="preserve">organizátorom bol </w:t>
      </w:r>
      <w:r w:rsidR="00172870">
        <w:rPr>
          <w:rFonts w:ascii="Times New Roman" w:hAnsi="Times New Roman"/>
          <w:sz w:val="24"/>
          <w:szCs w:val="24"/>
        </w:rPr>
        <w:t>Ú</w:t>
      </w:r>
      <w:r w:rsidR="007A5693">
        <w:rPr>
          <w:rFonts w:ascii="Times New Roman" w:hAnsi="Times New Roman"/>
          <w:sz w:val="24"/>
          <w:szCs w:val="24"/>
        </w:rPr>
        <w:t>rad sociálnych vecí a</w:t>
      </w:r>
      <w:r w:rsidR="00172870">
        <w:rPr>
          <w:rFonts w:ascii="Times New Roman" w:hAnsi="Times New Roman"/>
          <w:sz w:val="24"/>
          <w:szCs w:val="24"/>
        </w:rPr>
        <w:t> </w:t>
      </w:r>
      <w:r w:rsidR="007A5693">
        <w:rPr>
          <w:rFonts w:ascii="Times New Roman" w:hAnsi="Times New Roman"/>
          <w:sz w:val="24"/>
          <w:szCs w:val="24"/>
        </w:rPr>
        <w:t>rodiny</w:t>
      </w:r>
      <w:r w:rsidR="00172870">
        <w:rPr>
          <w:rFonts w:ascii="Times New Roman" w:hAnsi="Times New Roman"/>
          <w:sz w:val="24"/>
          <w:szCs w:val="24"/>
        </w:rPr>
        <w:t xml:space="preserve"> v Humennom</w:t>
      </w:r>
      <w:r w:rsidR="007A5693">
        <w:rPr>
          <w:rFonts w:ascii="Times New Roman" w:hAnsi="Times New Roman"/>
          <w:sz w:val="24"/>
          <w:szCs w:val="24"/>
        </w:rPr>
        <w:t>. Žiaci klavírneho oddelenia si zahrali na</w:t>
      </w:r>
      <w:r w:rsidR="00420734">
        <w:rPr>
          <w:rFonts w:ascii="Times New Roman" w:hAnsi="Times New Roman"/>
          <w:sz w:val="24"/>
          <w:szCs w:val="24"/>
        </w:rPr>
        <w:t xml:space="preserve"> prvom</w:t>
      </w:r>
      <w:r w:rsidR="007A5693">
        <w:rPr>
          <w:rFonts w:ascii="Times New Roman" w:hAnsi="Times New Roman"/>
          <w:sz w:val="24"/>
          <w:szCs w:val="24"/>
        </w:rPr>
        <w:t xml:space="preserve"> internom koncerte</w:t>
      </w:r>
      <w:r w:rsidR="00420734">
        <w:rPr>
          <w:rFonts w:ascii="Times New Roman" w:hAnsi="Times New Roman"/>
          <w:sz w:val="24"/>
          <w:szCs w:val="24"/>
        </w:rPr>
        <w:t xml:space="preserve"> a tí najlepší sa predstavili na školskej prehliadke v hre na klavíri.</w:t>
      </w:r>
      <w:r w:rsidR="00B32AAC">
        <w:rPr>
          <w:rFonts w:ascii="Times New Roman" w:hAnsi="Times New Roman"/>
          <w:sz w:val="24"/>
          <w:szCs w:val="24"/>
        </w:rPr>
        <w:t xml:space="preserve"> </w:t>
      </w:r>
      <w:r w:rsidR="00D93476">
        <w:rPr>
          <w:rFonts w:ascii="Times New Roman" w:hAnsi="Times New Roman"/>
          <w:sz w:val="24"/>
          <w:szCs w:val="24"/>
        </w:rPr>
        <w:t>Prvýkrát v histórii oceňovania najúspešnejších žiakov základných škôl mestom Humenné, aj našej škole bolo umožnené navrhnúť</w:t>
      </w:r>
      <w:r w:rsidR="000E29AA">
        <w:rPr>
          <w:rFonts w:ascii="Times New Roman" w:hAnsi="Times New Roman"/>
          <w:sz w:val="24"/>
          <w:szCs w:val="24"/>
        </w:rPr>
        <w:t xml:space="preserve"> na ocenenie</w:t>
      </w:r>
      <w:r w:rsidR="00D93476">
        <w:rPr>
          <w:rFonts w:ascii="Times New Roman" w:hAnsi="Times New Roman"/>
          <w:sz w:val="24"/>
          <w:szCs w:val="24"/>
        </w:rPr>
        <w:t xml:space="preserve"> našich žiakov. Z veľkého počtu talentovaných a úspešných žiakov školy sme navrhli Jakuba Mihaľova z triedy Mariána Gergeľa a Alžbetku Piňkovú z triedy PhDr. Evy Jacevičovej. </w:t>
      </w:r>
      <w:r w:rsidR="00B32AAC">
        <w:rPr>
          <w:rFonts w:ascii="Times New Roman" w:hAnsi="Times New Roman"/>
          <w:sz w:val="24"/>
          <w:szCs w:val="24"/>
        </w:rPr>
        <w:t xml:space="preserve">Príprava vianočných podujatí podchytila decembrové dni. Deti materských škôl sme potešili </w:t>
      </w:r>
      <w:r w:rsidR="006028DB">
        <w:rPr>
          <w:rFonts w:ascii="Times New Roman" w:hAnsi="Times New Roman"/>
          <w:sz w:val="24"/>
          <w:szCs w:val="24"/>
        </w:rPr>
        <w:t xml:space="preserve">tradičným </w:t>
      </w:r>
      <w:r w:rsidR="00B32AAC">
        <w:rPr>
          <w:rFonts w:ascii="Times New Roman" w:hAnsi="Times New Roman"/>
          <w:sz w:val="24"/>
          <w:szCs w:val="24"/>
        </w:rPr>
        <w:t>Mikulášskym vystúpením</w:t>
      </w:r>
      <w:r w:rsidR="006028DB">
        <w:rPr>
          <w:rFonts w:ascii="Times New Roman" w:hAnsi="Times New Roman"/>
          <w:sz w:val="24"/>
          <w:szCs w:val="24"/>
        </w:rPr>
        <w:t xml:space="preserve"> </w:t>
      </w:r>
      <w:r w:rsidR="00B32AAC">
        <w:rPr>
          <w:rFonts w:ascii="Times New Roman" w:hAnsi="Times New Roman"/>
          <w:sz w:val="24"/>
          <w:szCs w:val="24"/>
        </w:rPr>
        <w:t xml:space="preserve"> a pre humenskú verejnosť sme </w:t>
      </w:r>
      <w:r w:rsidR="00420734">
        <w:rPr>
          <w:rFonts w:ascii="Times New Roman" w:hAnsi="Times New Roman"/>
          <w:sz w:val="24"/>
          <w:szCs w:val="24"/>
        </w:rPr>
        <w:t>odprezentovali</w:t>
      </w:r>
      <w:r w:rsidR="00B32AAC">
        <w:rPr>
          <w:rFonts w:ascii="Times New Roman" w:hAnsi="Times New Roman"/>
          <w:sz w:val="24"/>
          <w:szCs w:val="24"/>
        </w:rPr>
        <w:t xml:space="preserve"> </w:t>
      </w:r>
      <w:r w:rsidR="000E29AA">
        <w:rPr>
          <w:rFonts w:ascii="Times New Roman" w:hAnsi="Times New Roman"/>
          <w:sz w:val="24"/>
          <w:szCs w:val="24"/>
        </w:rPr>
        <w:t>dva</w:t>
      </w:r>
      <w:r w:rsidR="00B32AAC">
        <w:rPr>
          <w:rFonts w:ascii="Times New Roman" w:hAnsi="Times New Roman"/>
          <w:sz w:val="24"/>
          <w:szCs w:val="24"/>
        </w:rPr>
        <w:t xml:space="preserve"> </w:t>
      </w:r>
      <w:r w:rsidR="00420734">
        <w:rPr>
          <w:rFonts w:ascii="Times New Roman" w:hAnsi="Times New Roman"/>
          <w:sz w:val="24"/>
          <w:szCs w:val="24"/>
        </w:rPr>
        <w:t xml:space="preserve">verejné </w:t>
      </w:r>
      <w:r w:rsidR="00B32AAC">
        <w:rPr>
          <w:rFonts w:ascii="Times New Roman" w:hAnsi="Times New Roman"/>
          <w:sz w:val="24"/>
          <w:szCs w:val="24"/>
        </w:rPr>
        <w:t>vianočné koncerty</w:t>
      </w:r>
      <w:r w:rsidR="009E4CFB">
        <w:rPr>
          <w:rFonts w:ascii="Times New Roman" w:hAnsi="Times New Roman"/>
          <w:sz w:val="24"/>
          <w:szCs w:val="24"/>
        </w:rPr>
        <w:t>. V rámci vianočných podujatí sme vystúpili</w:t>
      </w:r>
      <w:r w:rsidR="000E29AA">
        <w:rPr>
          <w:rFonts w:ascii="Times New Roman" w:hAnsi="Times New Roman"/>
          <w:sz w:val="24"/>
          <w:szCs w:val="24"/>
        </w:rPr>
        <w:t xml:space="preserve"> </w:t>
      </w:r>
      <w:r w:rsidR="009E4CFB">
        <w:rPr>
          <w:rFonts w:ascii="Times New Roman" w:hAnsi="Times New Roman"/>
          <w:sz w:val="24"/>
          <w:szCs w:val="24"/>
        </w:rPr>
        <w:t>v</w:t>
      </w:r>
      <w:r w:rsidR="009E4CFB" w:rsidRPr="009E4CFB">
        <w:rPr>
          <w:rFonts w:ascii="Times New Roman" w:hAnsi="Times New Roman"/>
          <w:sz w:val="24"/>
          <w:szCs w:val="24"/>
        </w:rPr>
        <w:t xml:space="preserve"> </w:t>
      </w:r>
      <w:r w:rsidR="009E4CFB">
        <w:rPr>
          <w:rFonts w:ascii="Times New Roman" w:hAnsi="Times New Roman"/>
          <w:sz w:val="24"/>
          <w:szCs w:val="24"/>
        </w:rPr>
        <w:t>DSS na Mierovej ulici</w:t>
      </w:r>
      <w:r w:rsidR="000E29AA">
        <w:rPr>
          <w:rFonts w:ascii="Times New Roman" w:hAnsi="Times New Roman"/>
          <w:sz w:val="24"/>
          <w:szCs w:val="24"/>
        </w:rPr>
        <w:t xml:space="preserve"> a na Duchnovičovej ulici</w:t>
      </w:r>
      <w:r w:rsidR="009E4CFB">
        <w:rPr>
          <w:rFonts w:ascii="Times New Roman" w:hAnsi="Times New Roman"/>
          <w:sz w:val="24"/>
          <w:szCs w:val="24"/>
        </w:rPr>
        <w:t>, v knižnici, v grécko-katolíckej charite, v programe Únie žien a</w:t>
      </w:r>
      <w:r w:rsidR="00CE0272">
        <w:rPr>
          <w:rFonts w:ascii="Times New Roman" w:hAnsi="Times New Roman"/>
          <w:sz w:val="24"/>
          <w:szCs w:val="24"/>
        </w:rPr>
        <w:t> </w:t>
      </w:r>
      <w:r w:rsidR="009E4CFB">
        <w:rPr>
          <w:rFonts w:ascii="Times New Roman" w:hAnsi="Times New Roman"/>
          <w:sz w:val="24"/>
          <w:szCs w:val="24"/>
        </w:rPr>
        <w:t>SZPB</w:t>
      </w:r>
      <w:r w:rsidR="00CE0272">
        <w:rPr>
          <w:rFonts w:ascii="Times New Roman" w:hAnsi="Times New Roman"/>
          <w:sz w:val="24"/>
          <w:szCs w:val="24"/>
        </w:rPr>
        <w:t xml:space="preserve">. Aj v tomto roku účinkovali učitelia školy a školský orchester pod vedením </w:t>
      </w:r>
      <w:r w:rsidR="00CE0272" w:rsidRPr="00ED02AF">
        <w:rPr>
          <w:rFonts w:ascii="Times New Roman" w:hAnsi="Times New Roman"/>
          <w:sz w:val="24"/>
          <w:szCs w:val="24"/>
        </w:rPr>
        <w:t>Sr</w:t>
      </w:r>
      <w:r w:rsidR="00ED02AF" w:rsidRPr="00ED02AF">
        <w:rPr>
          <w:rFonts w:ascii="Times New Roman" w:hAnsi="Times New Roman"/>
          <w:sz w:val="24"/>
          <w:szCs w:val="24"/>
        </w:rPr>
        <w:t>đana</w:t>
      </w:r>
      <w:r w:rsidR="00CE0272" w:rsidRPr="00ED02AF">
        <w:rPr>
          <w:rFonts w:ascii="Times New Roman" w:hAnsi="Times New Roman"/>
          <w:sz w:val="24"/>
          <w:szCs w:val="24"/>
        </w:rPr>
        <w:t xml:space="preserve"> </w:t>
      </w:r>
      <w:r w:rsidR="00CE0272">
        <w:rPr>
          <w:rFonts w:ascii="Times New Roman" w:hAnsi="Times New Roman"/>
          <w:sz w:val="24"/>
          <w:szCs w:val="24"/>
        </w:rPr>
        <w:t xml:space="preserve">Stojiljkovića na benefičnom koncerte mužského speváckeho súboru – Rusinije. </w:t>
      </w:r>
      <w:r w:rsidR="009E4CFB">
        <w:rPr>
          <w:rFonts w:ascii="Times New Roman" w:hAnsi="Times New Roman"/>
          <w:sz w:val="24"/>
          <w:szCs w:val="24"/>
        </w:rPr>
        <w:t xml:space="preserve">  </w:t>
      </w:r>
      <w:r w:rsidR="00420734">
        <w:rPr>
          <w:rFonts w:ascii="Times New Roman" w:hAnsi="Times New Roman"/>
          <w:sz w:val="24"/>
          <w:szCs w:val="24"/>
        </w:rPr>
        <w:t xml:space="preserve"> Okresný súd v Humennom nás požiadal o inštalovanie výtvarných prác. Od 13. decembra, 3. poschodie  budovy súdu je esteticky spríjemnené výtvarnými prácami žiakov našej školy. </w:t>
      </w:r>
      <w:r w:rsidR="006028DB">
        <w:rPr>
          <w:rFonts w:ascii="Times New Roman" w:hAnsi="Times New Roman"/>
          <w:sz w:val="24"/>
          <w:szCs w:val="24"/>
        </w:rPr>
        <w:t xml:space="preserve">Mesiace január a február boli venované stretnutiam žiakov a rodičov na triednych koncertoch. </w:t>
      </w:r>
    </w:p>
    <w:p w:rsidR="00ED247B" w:rsidRDefault="00ED247B" w:rsidP="003455A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dôvodu pandémie boli od marca zrušené všetky súťaže a súťažné prehliadky</w:t>
      </w:r>
      <w:r w:rsidR="003455A3">
        <w:rPr>
          <w:rFonts w:ascii="Times New Roman" w:hAnsi="Times New Roman"/>
          <w:sz w:val="24"/>
          <w:szCs w:val="24"/>
        </w:rPr>
        <w:t xml:space="preserve">. Tých, ktoré sa uskutočnili do uvedeného obdobia, sme </w:t>
      </w:r>
      <w:r w:rsidR="00647CED">
        <w:rPr>
          <w:rFonts w:ascii="Times New Roman" w:hAnsi="Times New Roman"/>
          <w:sz w:val="24"/>
          <w:szCs w:val="24"/>
        </w:rPr>
        <w:t xml:space="preserve">sa </w:t>
      </w:r>
      <w:r w:rsidR="003455A3">
        <w:rPr>
          <w:rFonts w:ascii="Times New Roman" w:hAnsi="Times New Roman"/>
          <w:sz w:val="24"/>
          <w:szCs w:val="24"/>
        </w:rPr>
        <w:t xml:space="preserve">zúčastnili a získali sme potešujúce ocenenia. Husľová súťaž Prešovského kraja priniesla ocenenia pre dve žiačky z triedy K. Harvanovej, DiS. art. </w:t>
      </w:r>
      <w:r w:rsidR="00647CED">
        <w:rPr>
          <w:rFonts w:ascii="Times New Roman" w:hAnsi="Times New Roman"/>
          <w:sz w:val="24"/>
          <w:szCs w:val="24"/>
        </w:rPr>
        <w:t>Žiačky t</w:t>
      </w:r>
      <w:r w:rsidR="003455A3">
        <w:rPr>
          <w:rFonts w:ascii="Times New Roman" w:hAnsi="Times New Roman"/>
          <w:sz w:val="24"/>
          <w:szCs w:val="24"/>
        </w:rPr>
        <w:t>anečn</w:t>
      </w:r>
      <w:r w:rsidR="00647CED">
        <w:rPr>
          <w:rFonts w:ascii="Times New Roman" w:hAnsi="Times New Roman"/>
          <w:sz w:val="24"/>
          <w:szCs w:val="24"/>
        </w:rPr>
        <w:t>ého</w:t>
      </w:r>
      <w:r w:rsidR="003455A3">
        <w:rPr>
          <w:rFonts w:ascii="Times New Roman" w:hAnsi="Times New Roman"/>
          <w:sz w:val="24"/>
          <w:szCs w:val="24"/>
        </w:rPr>
        <w:t xml:space="preserve"> odbor</w:t>
      </w:r>
      <w:r w:rsidR="00647CED">
        <w:rPr>
          <w:rFonts w:ascii="Times New Roman" w:hAnsi="Times New Roman"/>
          <w:sz w:val="24"/>
          <w:szCs w:val="24"/>
        </w:rPr>
        <w:t>u</w:t>
      </w:r>
      <w:r w:rsidR="003455A3">
        <w:rPr>
          <w:rFonts w:ascii="Times New Roman" w:hAnsi="Times New Roman"/>
          <w:sz w:val="24"/>
          <w:szCs w:val="24"/>
        </w:rPr>
        <w:t xml:space="preserve"> pod vedením Ľ. Chalachanovej</w:t>
      </w:r>
      <w:r w:rsidR="00647CED">
        <w:rPr>
          <w:rFonts w:ascii="Times New Roman" w:hAnsi="Times New Roman"/>
          <w:sz w:val="24"/>
          <w:szCs w:val="24"/>
        </w:rPr>
        <w:t>, DiS. art., získali 5 ocenení na ce</w:t>
      </w:r>
      <w:r w:rsidR="003455A3">
        <w:rPr>
          <w:rFonts w:ascii="Times New Roman" w:hAnsi="Times New Roman"/>
          <w:sz w:val="24"/>
          <w:szCs w:val="24"/>
        </w:rPr>
        <w:t>loslovenskej súťaži SHOW CUP   v</w:t>
      </w:r>
      <w:r w:rsidR="00647CED">
        <w:rPr>
          <w:rFonts w:ascii="Times New Roman" w:hAnsi="Times New Roman"/>
          <w:sz w:val="24"/>
          <w:szCs w:val="24"/>
        </w:rPr>
        <w:t> </w:t>
      </w:r>
      <w:r w:rsidR="003455A3">
        <w:rPr>
          <w:rFonts w:ascii="Times New Roman" w:hAnsi="Times New Roman"/>
          <w:sz w:val="24"/>
          <w:szCs w:val="24"/>
        </w:rPr>
        <w:t>Košiciach</w:t>
      </w:r>
      <w:r w:rsidR="00647CED">
        <w:rPr>
          <w:rFonts w:ascii="Times New Roman" w:hAnsi="Times New Roman"/>
          <w:sz w:val="24"/>
          <w:szCs w:val="24"/>
        </w:rPr>
        <w:t xml:space="preserve">. Literárno-dramatický odbor pod vedením PhDr. E. Jacevičovej úspešne reprezentoval školu na krajskej </w:t>
      </w:r>
      <w:r w:rsidR="00401AF2">
        <w:rPr>
          <w:rFonts w:ascii="Times New Roman" w:hAnsi="Times New Roman"/>
          <w:sz w:val="24"/>
          <w:szCs w:val="24"/>
        </w:rPr>
        <w:t xml:space="preserve">postupovej </w:t>
      </w:r>
      <w:r w:rsidR="00647CED">
        <w:rPr>
          <w:rFonts w:ascii="Times New Roman" w:hAnsi="Times New Roman"/>
          <w:sz w:val="24"/>
          <w:szCs w:val="24"/>
        </w:rPr>
        <w:t>súťaži moderátorov v Prešove a celoštátnej súťaži moderátorov v Banskej Bystrici. Práce žiakov výtvarného odboru boli ocenené na okresnej súťaží Hrnček medu, na celoslovenských súťažiach Vesmír očami detí a Moje /ne/istoty.</w:t>
      </w:r>
    </w:p>
    <w:p w:rsidR="00AD3F76" w:rsidRDefault="006028DB" w:rsidP="0087356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Pandémia COVID 19 ukončila ďalšiu prezentáciu našej práce do konca školského roka.</w:t>
      </w:r>
      <w:r w:rsidR="001061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Nezrealizovali sme tradičné podujatia ako Jarný koncert, koncert HHJ, koncert rodiny</w:t>
      </w:r>
      <w:r w:rsidR="0087356B">
        <w:rPr>
          <w:rFonts w:ascii="Times New Roman" w:hAnsi="Times New Roman"/>
          <w:sz w:val="24"/>
          <w:szCs w:val="24"/>
        </w:rPr>
        <w:t>, slávnostné vyradenie absolventov a absolventský koncert</w:t>
      </w:r>
      <w:r>
        <w:rPr>
          <w:rFonts w:ascii="Times New Roman" w:hAnsi="Times New Roman"/>
          <w:sz w:val="24"/>
          <w:szCs w:val="24"/>
        </w:rPr>
        <w:t xml:space="preserve"> a mnoho ďalších verejných a interných podujatí. </w:t>
      </w:r>
    </w:p>
    <w:p w:rsidR="00E42924" w:rsidRDefault="00E42924" w:rsidP="0087356B">
      <w:pPr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3F04E4">
        <w:rPr>
          <w:rFonts w:ascii="Times New Roman" w:hAnsi="Times New Roman"/>
          <w:sz w:val="24"/>
          <w:szCs w:val="24"/>
        </w:rPr>
        <w:t xml:space="preserve">rehľad podujatí </w:t>
      </w:r>
      <w:r>
        <w:rPr>
          <w:rFonts w:ascii="Times New Roman" w:hAnsi="Times New Roman"/>
          <w:sz w:val="24"/>
          <w:szCs w:val="24"/>
        </w:rPr>
        <w:t>je</w:t>
      </w:r>
      <w:r w:rsidRPr="003F04E4">
        <w:rPr>
          <w:rFonts w:ascii="Times New Roman" w:hAnsi="Times New Roman"/>
          <w:sz w:val="24"/>
          <w:szCs w:val="24"/>
        </w:rPr>
        <w:t xml:space="preserve"> uveden</w:t>
      </w:r>
      <w:r>
        <w:rPr>
          <w:rFonts w:ascii="Times New Roman" w:hAnsi="Times New Roman"/>
          <w:sz w:val="24"/>
          <w:szCs w:val="24"/>
        </w:rPr>
        <w:t>ý</w:t>
      </w:r>
      <w:r w:rsidRPr="003F04E4">
        <w:rPr>
          <w:rFonts w:ascii="Times New Roman" w:hAnsi="Times New Roman"/>
          <w:sz w:val="24"/>
          <w:szCs w:val="24"/>
        </w:rPr>
        <w:t xml:space="preserve"> v časti „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Podujatia ZUŠ v školskom roku 201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9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20</w:t>
      </w:r>
      <w:r w:rsidRPr="003F04E4">
        <w:rPr>
          <w:rFonts w:ascii="Times New Roman" w:hAnsi="Times New Roman"/>
          <w:sz w:val="24"/>
          <w:szCs w:val="24"/>
        </w:rPr>
        <w:t xml:space="preserve">“ </w:t>
      </w:r>
      <w:bookmarkEnd w:id="1"/>
      <w:bookmarkEnd w:id="2"/>
      <w:r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a ú</w:t>
      </w:r>
      <w:r w:rsidRPr="003F04E4">
        <w:rPr>
          <w:rFonts w:ascii="Times New Roman" w:hAnsi="Times New Roman"/>
          <w:sz w:val="24"/>
          <w:szCs w:val="24"/>
        </w:rPr>
        <w:t xml:space="preserve">časť a umiestnenie žiakov všetkých odborov školy na súťažiach sú zdokumentované  v časti „Súťaže </w:t>
      </w:r>
      <w:r w:rsidR="00F026BF">
        <w:rPr>
          <w:rFonts w:ascii="Times New Roman" w:hAnsi="Times New Roman"/>
          <w:sz w:val="24"/>
          <w:szCs w:val="24"/>
        </w:rPr>
        <w:t xml:space="preserve">ZUŠ 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v školskom roku 201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9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/20</w:t>
      </w:r>
      <w:r w:rsidR="008A2FAA">
        <w:rPr>
          <w:rFonts w:ascii="Times New Roman" w:hAnsi="Times New Roman"/>
          <w:bCs/>
          <w:sz w:val="24"/>
          <w:szCs w:val="24"/>
          <w:lang w:eastAsia="sk-SK"/>
        </w:rPr>
        <w:t>20</w:t>
      </w:r>
      <w:r w:rsidRPr="003F04E4">
        <w:rPr>
          <w:rFonts w:ascii="Times New Roman" w:hAnsi="Times New Roman"/>
          <w:bCs/>
          <w:sz w:val="24"/>
          <w:szCs w:val="24"/>
          <w:lang w:eastAsia="sk-SK"/>
        </w:rPr>
        <w:t>“</w:t>
      </w:r>
      <w:r>
        <w:rPr>
          <w:rFonts w:ascii="Times New Roman" w:hAnsi="Times New Roman"/>
          <w:bCs/>
          <w:sz w:val="24"/>
          <w:szCs w:val="24"/>
          <w:lang w:eastAsia="sk-SK"/>
        </w:rPr>
        <w:t>.</w:t>
      </w:r>
      <w:r w:rsidRPr="003F04E4">
        <w:rPr>
          <w:rFonts w:ascii="Times New Roman" w:hAnsi="Times New Roman"/>
          <w:sz w:val="24"/>
          <w:szCs w:val="24"/>
        </w:rPr>
        <w:t xml:space="preserve"> </w:t>
      </w:r>
      <w:r w:rsidR="0087356B">
        <w:rPr>
          <w:rFonts w:ascii="Times New Roman" w:hAnsi="Times New Roman"/>
          <w:sz w:val="24"/>
          <w:szCs w:val="24"/>
        </w:rPr>
        <w:t xml:space="preserve"> </w:t>
      </w:r>
      <w:r w:rsidR="000E29AA">
        <w:rPr>
          <w:rFonts w:ascii="Times New Roman" w:hAnsi="Times New Roman"/>
          <w:sz w:val="24"/>
          <w:szCs w:val="24"/>
        </w:rPr>
        <w:t xml:space="preserve"> </w:t>
      </w:r>
    </w:p>
    <w:p w:rsidR="004D757F" w:rsidRDefault="004D7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8A2FAA" w:rsidRDefault="008A2FAA" w:rsidP="008A2FA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A2FAA">
        <w:rPr>
          <w:rFonts w:ascii="Times New Roman" w:hAnsi="Times New Roman"/>
          <w:b/>
          <w:sz w:val="28"/>
          <w:szCs w:val="28"/>
        </w:rPr>
        <w:lastRenderedPageBreak/>
        <w:t>Podujatia ZUŠ v školskom roku 2019 – 2020</w:t>
      </w:r>
    </w:p>
    <w:tbl>
      <w:tblPr>
        <w:tblW w:w="10394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60"/>
        <w:gridCol w:w="8834"/>
      </w:tblGrid>
      <w:tr w:rsidR="00EA7E23" w:rsidRPr="00EA7E23" w:rsidTr="00EA7E23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sk-SK"/>
              </w:rPr>
              <w:t>Podujatie</w:t>
            </w:r>
          </w:p>
        </w:tc>
      </w:tr>
      <w:tr w:rsidR="00EA7E23" w:rsidRPr="00EA7E23" w:rsidTr="0046766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E23" w:rsidRPr="00EA7E23" w:rsidRDefault="00EA7E23" w:rsidP="00467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07.09.19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65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Koncert na Krídlach umenia v kostole sv. košických mučeníkov,</w:t>
            </w:r>
          </w:p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bCs/>
                <w:sz w:val="24"/>
                <w:szCs w:val="24"/>
                <w:lang w:eastAsia="sk-SK"/>
              </w:rPr>
              <w:t>vystúpenia žiakov HO a LDO</w:t>
            </w:r>
          </w:p>
        </w:tc>
      </w:tr>
      <w:tr w:rsidR="00EA7E23" w:rsidRPr="00EA7E23" w:rsidTr="00467665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7E23" w:rsidRPr="00EA7E23" w:rsidRDefault="00EA7E23" w:rsidP="004676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11.-12.9.2019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BB2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Dni mesta Humenné, hudobníci na ulici - vystúpenie žiakov HO, LDO </w:t>
            </w:r>
          </w:p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(Pamätné dni mesta)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12.09.19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HO pri MsKS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13.09.19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Oceňovanie osobností mesta Humenné v Dome kultúry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15.09.19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TO (DFS Kolovrátok) a žiakov HO - Humenský toliar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23.10.19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Úcta k starším v Udavskom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25.10.19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Krajská súťaž moderáítorov v Prešove - účasť žiakov LDO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26.10.19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Úcta k starším v Lukačovciach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07.11.19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Vernisáž výstavy Humenský salón - účinkovanie žiakov HO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15.11.19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Oceňovanie najúspešnejších žiakov ZŠ a ZUŠ za rok 2019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20.11.19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Koncert v kaštieli – Týka sa ma to - účasť žiakov HO a LDO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21. - 22.11.19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Účasť žiakov LDO na celoštátnej súťaži moderátorov Sárova Bystrica v Banskej Bystrici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Hrnček medu - účasť žiakov VO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25.11.19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Vyhodnotenie výtvarnej súťaže  Hrnček medu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26.11.19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1. interný koncert klavírneho oddelenia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27. - 30.11.19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Účasť žiakov LDO na Festivale pantomímy v Liptovskom Mikuláši - PAN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03.12.19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Mikulášsky koncert v MsKS pre MŠ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07.12.19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Vianočný koncert v Dome kultúry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08.12.19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v DSS na Mierovej ulici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11.12.19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HO v grécko-katolíckej charite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HO na vernisáži výstavy v galerijnej sieni O. Dubaya v kaštieli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HO pre SZPB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12.12.19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Vianočný koncert v kaštieli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Inštalovanie výstavy v priestoroch Okresného súdu v Humennom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v DSS Duchnovičova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17.12.19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pre Úniu žian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18.12.19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Vystúpenie žiakov TO v knižnici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28.12.19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Účinkovanie školského orchestra na 5. Benefičnom koncerte Rusinije</w:t>
            </w:r>
          </w:p>
        </w:tc>
      </w:tr>
      <w:tr w:rsidR="00EA7E23" w:rsidRPr="00EA7E23" w:rsidTr="00EA7E2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10.01.20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Tvorivá dielňa členov divadelného súboru ALFA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30.01.20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AMFO 2020 - regionálne kolo fotografickej súťaže - účasť žiakov VO</w:t>
            </w:r>
          </w:p>
        </w:tc>
      </w:tr>
      <w:tr w:rsidR="00EA7E23" w:rsidRPr="00EA7E23" w:rsidTr="00EA7E2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05.02.20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Metodický seminár pre učiteľov o divadle v kaštieli </w:t>
            </w:r>
          </w:p>
        </w:tc>
      </w:tr>
      <w:tr w:rsidR="00EA7E23" w:rsidRPr="00EA7E23" w:rsidTr="00EA7E2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565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20.02.20.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Divadelná jar – regionálna súťaž amatérskeho divadla v kaštieli</w:t>
            </w:r>
          </w:p>
        </w:tc>
      </w:tr>
      <w:tr w:rsidR="00EA7E23" w:rsidRPr="00EA7E23" w:rsidTr="00EA7E2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565BB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       29.02.20.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Sústredenie členov divadelného súboru ALFA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AMFO 2020 - krajské kolo fotografickej súťaže - účasť žiakov VO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29.02.20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Účasť žiakov HO na Husľovej súťaži Prešovského kraja v Prešove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30.01.20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H/AMFO R. SPIELMANNA 2020 - účasť žiakov VO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16.02.20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Celoslovenská súťaž SHOW CUP v Košiciach - účasť žiakov TO</w:t>
            </w:r>
          </w:p>
        </w:tc>
      </w:tr>
      <w:tr w:rsidR="00EA7E23" w:rsidRPr="00EA7E23" w:rsidTr="00EA7E23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13.03.20</w:t>
            </w: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Výtvarná a fotografická súťaž MOJE (NE)ISTOTY) 2020 - účasť žiakov VO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Vesmír očami detí, celoslovenská výtvarná súťaž</w:t>
            </w:r>
          </w:p>
        </w:tc>
      </w:tr>
      <w:tr w:rsidR="00EA7E23" w:rsidRPr="00EA7E23" w:rsidTr="00EA7E23">
        <w:trPr>
          <w:trHeight w:val="25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7E23" w:rsidRPr="00EA7E23" w:rsidRDefault="00EA7E23" w:rsidP="00EA7E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EA7E23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Bienále maľby, kresby, grafiky 2020 - výberová prehliadka - účasť žiakvo VO</w:t>
            </w:r>
          </w:p>
        </w:tc>
      </w:tr>
    </w:tbl>
    <w:p w:rsidR="00F026BF" w:rsidRDefault="00F026BF" w:rsidP="008A2FA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757F" w:rsidRDefault="004D75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F026BF" w:rsidRPr="008A2FAA" w:rsidRDefault="00F026BF" w:rsidP="008A2FA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Súťaže ZUŠ v školskom roku 2019 – 2020 </w:t>
      </w:r>
    </w:p>
    <w:tbl>
      <w:tblPr>
        <w:tblW w:w="18600" w:type="dxa"/>
        <w:tblInd w:w="-650" w:type="dxa"/>
        <w:tblCellMar>
          <w:left w:w="70" w:type="dxa"/>
          <w:right w:w="70" w:type="dxa"/>
        </w:tblCellMar>
        <w:tblLook w:val="00A0"/>
      </w:tblPr>
      <w:tblGrid>
        <w:gridCol w:w="10713"/>
        <w:gridCol w:w="8400"/>
      </w:tblGrid>
      <w:tr w:rsidR="00E42924" w:rsidRPr="00137DAC" w:rsidTr="008A2FAA">
        <w:trPr>
          <w:trHeight w:val="405"/>
        </w:trPr>
        <w:tc>
          <w:tcPr>
            <w:tcW w:w="10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0573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20"/>
              <w:gridCol w:w="1557"/>
              <w:gridCol w:w="2126"/>
              <w:gridCol w:w="1599"/>
              <w:gridCol w:w="1559"/>
              <w:gridCol w:w="2512"/>
            </w:tblGrid>
            <w:tr w:rsidR="003C5487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Hudobný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Krajské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29.02.20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Husľová súťaž Prešovského kraja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Soňa Čisľáková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strieborné pásmo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3. 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K. Harvanová, DiS.</w:t>
                  </w:r>
                  <w:r w:rsidR="001669A8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art.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Petronela Tkáčová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bronzové pásmo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K. Harvanová, DiS.</w:t>
                  </w:r>
                  <w:r w:rsidR="001669A8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art.</w:t>
                  </w: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Tanečný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Celoštátne súťaže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16.02.20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SHOW CUP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4/1B (sk.B) + 1/2B (sk.B)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„Ivanku“ - 1.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Ľudový tanec – deti B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Ľ. Chalachanová</w:t>
                  </w: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TS Salieta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„Between Us“ - 1.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Jazz – Scénický tanec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Ľ. Chalachanová</w:t>
                  </w:r>
                </w:p>
              </w:tc>
            </w:tr>
            <w:tr w:rsidR="00680035" w:rsidRPr="004D757F" w:rsidTr="009E5565">
              <w:trPr>
                <w:trHeight w:val="94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C5487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TS Salieta (Adamčíková+</w:t>
                  </w:r>
                </w:p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Gombárová)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„Alive“ - 1.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Jazz – Scénický tanec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Ľ. Chalachanová</w:t>
                  </w: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TS Salieta (V. Adamčíková)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„Find Me“ - 2.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Jazz – Scénický tanec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Ľ. Chalachanová</w:t>
                  </w: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TS Salieta (R. Pažurová)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„Dotyk“ - 4.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Jazz – Scénický tanec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Ľ. Chalachanová</w:t>
                  </w:r>
                </w:p>
              </w:tc>
            </w:tr>
            <w:tr w:rsidR="00680035" w:rsidRPr="004D757F" w:rsidTr="009E5565">
              <w:trPr>
                <w:trHeight w:val="267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Literárno-dramatický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Regionálne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20.2.20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 xml:space="preserve">Divadelná jar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divadelný súbor ALFA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postup na krajs.</w:t>
                  </w:r>
                  <w:r w:rsidR="00452B17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súťaž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divadlá poézie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PhDr.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Jacevičová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Krajské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25.10.19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Súťaž mladých moderátorov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Martin Mihaľov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1.miesto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I.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PhDr.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Jacevičová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Celoštátne súťaže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21.11.19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Sárova Bystrica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Martin Mihaľov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I.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PhDr.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E.</w:t>
                  </w:r>
                  <w:r w:rsidR="00680035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 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Jacevičová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Medzinárodné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26.-30.11.2019 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Festival  PAN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Alžbeta Piňková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pantomíma - duo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PhDr.E.Jacevičová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 xml:space="preserve">Eliška Lešková  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Výtvarný odbor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Regionálne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680035" w:rsidRPr="004D757F" w:rsidTr="009E5565">
              <w:trPr>
                <w:trHeight w:val="94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25.11.19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,,Hrnček medu“ / Včely a včelári očami detí/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Tímea Volochová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4. kat. 6-9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D. Zalaiová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Barbora Fedurcová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D. Zalaiová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Eliška Margitanová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Alžbeta Behunová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Kristián Korpaš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Adam Varga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4. kat. 6-9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D. Zalaiová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Lívia Vaškaninová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4. kat. 6-9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D. Zalaiová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Amy Babinčáková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D. Zalaiová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Tadeáš Geregáč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D. Zalaiová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Gabriela Štofčíková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D. Zalaiová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Zoran Ivanov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Michal Klimik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Boris Surničin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5. kat. 10-15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Janka Krigovská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Čestné uznanie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4. kat. 6-9 rokov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Vesmír očami detí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Filip Albičuk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Ema Kuliková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Zoran Ivanov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Kristián Korpaš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Hana Surničinová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J Frívaldská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Ela Haburajová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D. Zalaiová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Kristína Trešňáková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PaedDr. M. Horečný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Soňa Čisľáková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PaedDr. M. Horečný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Viktória Vrábľová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Cena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PaedDr. M. Horečný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AMFO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Adela Šalatová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Cykly a seriály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PaedDr. M. Horečný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Emma Sivá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Cykly a seriály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PaedDr. M. Horečný</w:t>
                  </w: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Krajské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AMFO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Adela Šalatová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3.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Cykly a seriály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PaedDr. M. Horečný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680035" w:rsidRPr="004D757F" w:rsidTr="009E5565">
              <w:trPr>
                <w:trHeight w:val="630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Bienále maľby, kresby, grafiky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Adela Šalatová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postup do užšieho výberu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PaedDr. M. Horečný</w:t>
                  </w:r>
                </w:p>
              </w:tc>
            </w:tr>
            <w:tr w:rsidR="009E5565" w:rsidRPr="004D757F" w:rsidTr="009E5565">
              <w:trPr>
                <w:trHeight w:val="315"/>
              </w:trPr>
              <w:tc>
                <w:tcPr>
                  <w:tcW w:w="277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u w:val="single"/>
                      <w:lang w:eastAsia="sk-SK"/>
                    </w:rPr>
                    <w:t>Celoštátne súťaže</w:t>
                  </w: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sk-SK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Dátum</w:t>
                  </w: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Názov súťaže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Meno žiaka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Umiestnenie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Kategória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  <w:t>Vyučujúci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Moje /ne/istoty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Mia Kasaničová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3.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Mgr. D. Zalaiová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Kristína Trešňáková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umelecké školy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PaedDr. M. Horečný</w:t>
                  </w:r>
                </w:p>
              </w:tc>
            </w:tr>
            <w:tr w:rsidR="003C5487" w:rsidRPr="004D757F" w:rsidTr="009E5565">
              <w:trPr>
                <w:trHeight w:val="31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680035" w:rsidRPr="004D757F" w:rsidTr="009E5565">
              <w:trPr>
                <w:trHeight w:val="645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</w:p>
              </w:tc>
              <w:tc>
                <w:tcPr>
                  <w:tcW w:w="15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Vesmír očami detí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Viktória Vrábľová</w:t>
                  </w:r>
                </w:p>
              </w:tc>
              <w:tc>
                <w:tcPr>
                  <w:tcW w:w="15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1. miesto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umelecké školy</w:t>
                  </w:r>
                </w:p>
              </w:tc>
              <w:tc>
                <w:tcPr>
                  <w:tcW w:w="25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D757F" w:rsidRPr="004D757F" w:rsidRDefault="004D757F" w:rsidP="004D757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</w:pPr>
                  <w:r w:rsidRPr="004D757F">
                    <w:rPr>
                      <w:rFonts w:ascii="Times New Roman" w:eastAsia="Times New Roman" w:hAnsi="Times New Roman"/>
                      <w:sz w:val="24"/>
                      <w:szCs w:val="24"/>
                      <w:lang w:eastAsia="sk-SK"/>
                    </w:rPr>
                    <w:t>PaedDr. M. Horečný</w:t>
                  </w:r>
                </w:p>
              </w:tc>
            </w:tr>
          </w:tbl>
          <w:p w:rsidR="00E42924" w:rsidRPr="005B6844" w:rsidRDefault="00E42924" w:rsidP="005B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2924" w:rsidRPr="005B6844" w:rsidRDefault="00E42924" w:rsidP="008A2FAA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 xml:space="preserve">          </w:t>
            </w:r>
          </w:p>
        </w:tc>
      </w:tr>
    </w:tbl>
    <w:p w:rsidR="0064550E" w:rsidRDefault="0064550E" w:rsidP="003F04E4">
      <w:pPr>
        <w:pStyle w:val="Default"/>
        <w:jc w:val="both"/>
        <w:rPr>
          <w:b/>
          <w:bCs/>
          <w:color w:val="auto"/>
        </w:rPr>
      </w:pPr>
    </w:p>
    <w:p w:rsidR="00416E99" w:rsidRDefault="00416E99" w:rsidP="003F04E4">
      <w:pPr>
        <w:pStyle w:val="Default"/>
        <w:jc w:val="both"/>
        <w:rPr>
          <w:b/>
          <w:bCs/>
          <w:color w:val="auto"/>
        </w:rPr>
      </w:pPr>
    </w:p>
    <w:p w:rsidR="00416E99" w:rsidRDefault="00416E99" w:rsidP="003F04E4">
      <w:pPr>
        <w:pStyle w:val="Default"/>
        <w:jc w:val="both"/>
        <w:rPr>
          <w:b/>
          <w:bCs/>
          <w:color w:val="auto"/>
        </w:rPr>
      </w:pPr>
    </w:p>
    <w:p w:rsidR="00416E99" w:rsidRDefault="00416E99" w:rsidP="003F04E4">
      <w:pPr>
        <w:pStyle w:val="Default"/>
        <w:jc w:val="both"/>
        <w:rPr>
          <w:b/>
          <w:bCs/>
          <w:color w:val="auto"/>
        </w:rPr>
      </w:pPr>
    </w:p>
    <w:p w:rsidR="00E42924" w:rsidRPr="00F660B7" w:rsidRDefault="00E42924" w:rsidP="003F04E4">
      <w:pPr>
        <w:pStyle w:val="Default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t xml:space="preserve">Údaje o finančnom a hmotnom zabezpečení výchovno-vzdelávacej činnosti školy </w:t>
      </w:r>
      <w:r>
        <w:rPr>
          <w:b/>
          <w:bCs/>
          <w:color w:val="auto"/>
        </w:rPr>
        <w:t xml:space="preserve">           </w:t>
      </w:r>
      <w:r w:rsidRPr="00F660B7">
        <w:rPr>
          <w:b/>
          <w:bCs/>
          <w:color w:val="auto"/>
        </w:rPr>
        <w:t>sú uvedené v Správe o ročnom hospodárení za rok 201</w:t>
      </w:r>
      <w:r w:rsidR="00905E15">
        <w:rPr>
          <w:b/>
          <w:bCs/>
          <w:color w:val="auto"/>
        </w:rPr>
        <w:t>9</w:t>
      </w:r>
      <w:r w:rsidRPr="00F660B7">
        <w:rPr>
          <w:b/>
          <w:bCs/>
          <w:color w:val="auto"/>
        </w:rPr>
        <w:t xml:space="preserve">, ktorá tvorí prílohu tejto správy. </w:t>
      </w:r>
    </w:p>
    <w:p w:rsidR="00416E99" w:rsidRDefault="00416E99" w:rsidP="00090F6A">
      <w:pPr>
        <w:pStyle w:val="Default"/>
        <w:rPr>
          <w:b/>
          <w:bCs/>
          <w:color w:val="auto"/>
        </w:rPr>
      </w:pPr>
    </w:p>
    <w:p w:rsidR="00416E99" w:rsidRDefault="00416E99" w:rsidP="00090F6A">
      <w:pPr>
        <w:pStyle w:val="Default"/>
        <w:rPr>
          <w:b/>
          <w:bCs/>
          <w:color w:val="auto"/>
        </w:rPr>
      </w:pPr>
    </w:p>
    <w:p w:rsidR="00E42924" w:rsidRDefault="00E42924" w:rsidP="005968DC">
      <w:pPr>
        <w:pStyle w:val="Default"/>
        <w:rPr>
          <w:b/>
          <w:bCs/>
          <w:color w:val="auto"/>
        </w:rPr>
      </w:pPr>
      <w:r w:rsidRPr="00F660B7">
        <w:rPr>
          <w:b/>
          <w:bCs/>
          <w:color w:val="auto"/>
        </w:rPr>
        <w:t>Projekty do ktorých bola škola zapojená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p w:rsidR="00E42924" w:rsidRPr="00F026BF" w:rsidRDefault="00E42924" w:rsidP="00F73E14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V školskom roku 201</w:t>
      </w:r>
      <w:r w:rsidR="00905E15">
        <w:rPr>
          <w:bCs/>
          <w:color w:val="auto"/>
        </w:rPr>
        <w:t>9</w:t>
      </w:r>
      <w:r>
        <w:rPr>
          <w:bCs/>
          <w:color w:val="auto"/>
        </w:rPr>
        <w:t>/20</w:t>
      </w:r>
      <w:r w:rsidR="00905E15">
        <w:rPr>
          <w:bCs/>
          <w:color w:val="auto"/>
        </w:rPr>
        <w:t>20</w:t>
      </w:r>
      <w:r>
        <w:rPr>
          <w:bCs/>
          <w:color w:val="auto"/>
        </w:rPr>
        <w:t xml:space="preserve"> škola nebola zapojená do väčších projektov. </w:t>
      </w:r>
      <w:r w:rsidR="00D621EE">
        <w:rPr>
          <w:bCs/>
          <w:color w:val="auto"/>
        </w:rPr>
        <w:t xml:space="preserve">Mesto Humenné </w:t>
      </w:r>
      <w:r w:rsidR="003B7F17">
        <w:rPr>
          <w:bCs/>
          <w:color w:val="auto"/>
        </w:rPr>
        <w:t xml:space="preserve"> </w:t>
      </w:r>
      <w:r w:rsidR="00D621EE">
        <w:rPr>
          <w:bCs/>
          <w:color w:val="auto"/>
        </w:rPr>
        <w:t>u</w:t>
      </w:r>
      <w:r w:rsidR="003B7F17">
        <w:rPr>
          <w:bCs/>
          <w:color w:val="auto"/>
        </w:rPr>
        <w:t>možn</w:t>
      </w:r>
      <w:r w:rsidR="00D621EE">
        <w:rPr>
          <w:bCs/>
          <w:color w:val="auto"/>
        </w:rPr>
        <w:t>ilo v roku 2020</w:t>
      </w:r>
      <w:r w:rsidR="003B7F17">
        <w:rPr>
          <w:bCs/>
          <w:color w:val="auto"/>
        </w:rPr>
        <w:t xml:space="preserve"> uchádzať sa o finančné prostriedky z rozpočtu </w:t>
      </w:r>
      <w:r w:rsidR="0055250C">
        <w:rPr>
          <w:bCs/>
          <w:color w:val="auto"/>
        </w:rPr>
        <w:t xml:space="preserve">mesta </w:t>
      </w:r>
      <w:r w:rsidR="003B7F17">
        <w:rPr>
          <w:bCs/>
          <w:color w:val="auto"/>
        </w:rPr>
        <w:t xml:space="preserve">v rámci </w:t>
      </w:r>
      <w:r w:rsidR="00D621EE">
        <w:rPr>
          <w:bCs/>
          <w:color w:val="auto"/>
        </w:rPr>
        <w:t xml:space="preserve">projektov </w:t>
      </w:r>
      <w:r w:rsidR="003B7F17">
        <w:rPr>
          <w:bCs/>
          <w:color w:val="auto"/>
        </w:rPr>
        <w:t>participatívn</w:t>
      </w:r>
      <w:r w:rsidR="0055250C">
        <w:rPr>
          <w:bCs/>
          <w:color w:val="auto"/>
        </w:rPr>
        <w:t>e</w:t>
      </w:r>
      <w:r w:rsidR="003B7F17">
        <w:rPr>
          <w:bCs/>
          <w:color w:val="auto"/>
        </w:rPr>
        <w:t>ho rozpočtu</w:t>
      </w:r>
      <w:r w:rsidR="00D621EE">
        <w:rPr>
          <w:bCs/>
          <w:color w:val="auto"/>
        </w:rPr>
        <w:t xml:space="preserve">. S cieľom zrekonštruovať </w:t>
      </w:r>
      <w:r w:rsidR="00F026BF">
        <w:rPr>
          <w:bCs/>
          <w:color w:val="auto"/>
        </w:rPr>
        <w:t xml:space="preserve">vonkajší </w:t>
      </w:r>
      <w:r w:rsidR="00D621EE">
        <w:rPr>
          <w:bCs/>
          <w:color w:val="auto"/>
        </w:rPr>
        <w:t xml:space="preserve">areál školy </w:t>
      </w:r>
      <w:r w:rsidR="00F73E14">
        <w:rPr>
          <w:bCs/>
          <w:color w:val="auto"/>
        </w:rPr>
        <w:t xml:space="preserve">                </w:t>
      </w:r>
      <w:r w:rsidR="00D621EE">
        <w:rPr>
          <w:bCs/>
          <w:color w:val="auto"/>
        </w:rPr>
        <w:t>na Mierovej ulici</w:t>
      </w:r>
      <w:r w:rsidR="00F026BF">
        <w:rPr>
          <w:bCs/>
          <w:color w:val="auto"/>
        </w:rPr>
        <w:t>,</w:t>
      </w:r>
      <w:r w:rsidR="00D621EE">
        <w:rPr>
          <w:bCs/>
          <w:color w:val="auto"/>
        </w:rPr>
        <w:t xml:space="preserve"> sme túto možnosť využili. Vypracovali sme projekt s názvom „Umelecká záhrada ZUŠky“ a prihlásili sme ho do verejného hlasovania. Vo verejnom hlasovaní</w:t>
      </w:r>
      <w:r w:rsidR="00F026BF">
        <w:rPr>
          <w:bCs/>
          <w:color w:val="auto"/>
        </w:rPr>
        <w:t>,</w:t>
      </w:r>
      <w:r w:rsidR="00D621EE">
        <w:rPr>
          <w:bCs/>
          <w:color w:val="auto"/>
        </w:rPr>
        <w:t xml:space="preserve"> s najvyšším počtom hlasov</w:t>
      </w:r>
      <w:r w:rsidR="00F73E14">
        <w:rPr>
          <w:bCs/>
          <w:color w:val="auto"/>
        </w:rPr>
        <w:t xml:space="preserve"> (574)</w:t>
      </w:r>
      <w:r w:rsidR="00D621EE">
        <w:rPr>
          <w:bCs/>
          <w:color w:val="auto"/>
        </w:rPr>
        <w:t xml:space="preserve"> sme uspeli, čím sme získali finančné prostriedky </w:t>
      </w:r>
      <w:r w:rsidR="00F73E14">
        <w:rPr>
          <w:bCs/>
          <w:color w:val="auto"/>
        </w:rPr>
        <w:t xml:space="preserve">               </w:t>
      </w:r>
      <w:r w:rsidR="00D621EE">
        <w:rPr>
          <w:bCs/>
          <w:color w:val="auto"/>
        </w:rPr>
        <w:t xml:space="preserve">na realizáciu rekonštrukcie areálu. </w:t>
      </w:r>
      <w:r w:rsidR="00FB0259" w:rsidRPr="00F026BF">
        <w:rPr>
          <w:bCs/>
          <w:color w:val="auto"/>
        </w:rPr>
        <w:t xml:space="preserve">Finančné prostriedky nám </w:t>
      </w:r>
      <w:r w:rsidR="00F026BF" w:rsidRPr="00F026BF">
        <w:rPr>
          <w:bCs/>
          <w:color w:val="auto"/>
        </w:rPr>
        <w:t xml:space="preserve">do konca školského roka 2019 – 2020 </w:t>
      </w:r>
      <w:r w:rsidR="00FB0259" w:rsidRPr="00F026BF">
        <w:rPr>
          <w:bCs/>
          <w:color w:val="auto"/>
        </w:rPr>
        <w:t>neboli zaslané</w:t>
      </w:r>
      <w:r w:rsidR="00F026BF" w:rsidRPr="00F026BF">
        <w:rPr>
          <w:bCs/>
          <w:color w:val="auto"/>
        </w:rPr>
        <w:t>.</w:t>
      </w:r>
    </w:p>
    <w:p w:rsidR="00A34EE9" w:rsidRDefault="00D3450B" w:rsidP="00F73E14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Raiffeisen banka každoročne ponúka možnosť získať finančné prostriedky vo výške 1 000 eur predložením projektov v rámci programu „Gesto pre mesto“. Vypracovali sme </w:t>
      </w:r>
      <w:r>
        <w:rPr>
          <w:bCs/>
          <w:color w:val="auto"/>
        </w:rPr>
        <w:lastRenderedPageBreak/>
        <w:t xml:space="preserve">projekt v oblasti </w:t>
      </w:r>
      <w:r w:rsidR="00A34EE9">
        <w:rPr>
          <w:bCs/>
          <w:color w:val="auto"/>
        </w:rPr>
        <w:t xml:space="preserve">Ochrana a tvorba životného prostredia </w:t>
      </w:r>
      <w:r>
        <w:rPr>
          <w:bCs/>
          <w:color w:val="auto"/>
        </w:rPr>
        <w:t>s názvom „Miesto pre stretnutia s umením“</w:t>
      </w:r>
      <w:r w:rsidR="00A34EE9">
        <w:rPr>
          <w:bCs/>
          <w:color w:val="auto"/>
        </w:rPr>
        <w:t>. Aj v tomto verejnom hlasovaní náš projekt získal najvyšší počet hlasov</w:t>
      </w:r>
      <w:r w:rsidR="00F73E14">
        <w:rPr>
          <w:bCs/>
          <w:color w:val="auto"/>
        </w:rPr>
        <w:t xml:space="preserve"> (891)</w:t>
      </w:r>
      <w:r w:rsidR="00A34EE9">
        <w:rPr>
          <w:bCs/>
          <w:color w:val="auto"/>
        </w:rPr>
        <w:t>, čím sme na rekonštrukciu areálu získali ďalších 1 000 eur.</w:t>
      </w:r>
    </w:p>
    <w:p w:rsidR="00D8451E" w:rsidRDefault="00FB0259" w:rsidP="00F73E14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Projektom „Naše okolie nám nie je ľahostajné“ v</w:t>
      </w:r>
      <w:r w:rsidR="00D8451E">
        <w:rPr>
          <w:bCs/>
          <w:color w:val="auto"/>
        </w:rPr>
        <w:t xml:space="preserve"> rámci programu </w:t>
      </w:r>
      <w:r w:rsidR="00F026BF">
        <w:rPr>
          <w:bCs/>
          <w:color w:val="auto"/>
        </w:rPr>
        <w:t>K</w:t>
      </w:r>
      <w:r w:rsidR="00D8451E">
        <w:rPr>
          <w:bCs/>
          <w:color w:val="auto"/>
        </w:rPr>
        <w:t xml:space="preserve">omunitnej nadácie mesta Humenné „Skrášľujem svoje mesto“ </w:t>
      </w:r>
      <w:r>
        <w:rPr>
          <w:bCs/>
          <w:color w:val="auto"/>
        </w:rPr>
        <w:t>sme získali 500 eur na úpravu záhradky pri budove školy na Štúrovej ulici.</w:t>
      </w:r>
    </w:p>
    <w:p w:rsidR="00F026BF" w:rsidRDefault="00F026BF" w:rsidP="005F37D5">
      <w:pPr>
        <w:pStyle w:val="Default"/>
        <w:rPr>
          <w:b/>
          <w:bCs/>
          <w:color w:val="auto"/>
        </w:rPr>
      </w:pPr>
    </w:p>
    <w:p w:rsidR="00F026BF" w:rsidRDefault="00F026BF" w:rsidP="005F37D5">
      <w:pPr>
        <w:pStyle w:val="Default"/>
        <w:rPr>
          <w:b/>
          <w:bCs/>
          <w:color w:val="auto"/>
        </w:rPr>
      </w:pPr>
    </w:p>
    <w:p w:rsidR="00E42924" w:rsidRPr="00F660B7" w:rsidRDefault="00E42924" w:rsidP="005F37D5">
      <w:pPr>
        <w:pStyle w:val="Default"/>
        <w:rPr>
          <w:color w:val="auto"/>
        </w:rPr>
      </w:pPr>
      <w:r w:rsidRPr="00F660B7">
        <w:rPr>
          <w:b/>
          <w:bCs/>
          <w:color w:val="auto"/>
        </w:rPr>
        <w:t xml:space="preserve">Údaje o priestorových a materiálnych podmienkach školy </w:t>
      </w:r>
    </w:p>
    <w:p w:rsidR="00E42924" w:rsidRPr="00F660B7" w:rsidRDefault="00E42924" w:rsidP="005F37D5">
      <w:pPr>
        <w:pStyle w:val="Default"/>
        <w:rPr>
          <w:b/>
          <w:bCs/>
          <w:color w:val="auto"/>
        </w:rPr>
      </w:pPr>
    </w:p>
    <w:p w:rsidR="0070794E" w:rsidRDefault="00E42924" w:rsidP="005F37D5">
      <w:pPr>
        <w:pStyle w:val="Default"/>
        <w:ind w:firstLine="708"/>
        <w:jc w:val="both"/>
        <w:rPr>
          <w:bCs/>
          <w:color w:val="auto"/>
        </w:rPr>
      </w:pPr>
      <w:r w:rsidRPr="00FF7985">
        <w:rPr>
          <w:bCs/>
          <w:color w:val="auto"/>
        </w:rPr>
        <w:t>Vyučovací proces v školskom roku 201</w:t>
      </w:r>
      <w:r w:rsidR="00905E15">
        <w:rPr>
          <w:bCs/>
          <w:color w:val="auto"/>
        </w:rPr>
        <w:t>9</w:t>
      </w:r>
      <w:r w:rsidRPr="00FF7985">
        <w:rPr>
          <w:bCs/>
          <w:color w:val="auto"/>
        </w:rPr>
        <w:t>/20</w:t>
      </w:r>
      <w:r w:rsidR="00905E15">
        <w:rPr>
          <w:bCs/>
          <w:color w:val="auto"/>
        </w:rPr>
        <w:t>20</w:t>
      </w:r>
      <w:r w:rsidRPr="00FF7985">
        <w:rPr>
          <w:bCs/>
          <w:color w:val="auto"/>
        </w:rPr>
        <w:t xml:space="preserve"> </w:t>
      </w:r>
      <w:r>
        <w:rPr>
          <w:bCs/>
          <w:color w:val="auto"/>
        </w:rPr>
        <w:t>prebiehal v budovách školy                na Mierovej a Štúrovej ulici. V budove školy na Mierovej ulici sa realizovalo vyučovanie hudobného, tanečného a literárno-dramatického odboru. V budove na Štúrovej ulici – vyučovanie hudobného, výtvarného a tanečného odboru</w:t>
      </w:r>
      <w:r w:rsidRPr="00D21334">
        <w:rPr>
          <w:bCs/>
          <w:color w:val="auto"/>
        </w:rPr>
        <w:t xml:space="preserve">. V tomto školskom roku </w:t>
      </w:r>
      <w:r w:rsidR="00CC2270">
        <w:rPr>
          <w:bCs/>
          <w:color w:val="auto"/>
        </w:rPr>
        <w:t xml:space="preserve">                  </w:t>
      </w:r>
      <w:r w:rsidRPr="00D21334">
        <w:rPr>
          <w:bCs/>
          <w:color w:val="auto"/>
        </w:rPr>
        <w:t>sa nevyučovalo v elokovaných pracoviskách školy – Topoľovka 1 a Ohradzany 162.</w:t>
      </w:r>
    </w:p>
    <w:p w:rsidR="0054451E" w:rsidRDefault="0070794E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Opätovne </w:t>
      </w:r>
      <w:r w:rsidR="0054451E">
        <w:rPr>
          <w:bCs/>
          <w:color w:val="auto"/>
        </w:rPr>
        <w:t xml:space="preserve">konštatujeme, že </w:t>
      </w:r>
      <w:r w:rsidR="00E42924">
        <w:rPr>
          <w:bCs/>
          <w:color w:val="auto"/>
        </w:rPr>
        <w:t>materiálno-technické a priestorové zabezpečeni</w:t>
      </w:r>
      <w:r w:rsidR="0054451E">
        <w:rPr>
          <w:bCs/>
          <w:color w:val="auto"/>
        </w:rPr>
        <w:t>e</w:t>
      </w:r>
      <w:r w:rsidR="00E42924">
        <w:rPr>
          <w:bCs/>
          <w:color w:val="auto"/>
        </w:rPr>
        <w:t xml:space="preserve"> v mnohých aspektoch </w:t>
      </w:r>
      <w:r w:rsidR="00E42924" w:rsidRPr="00211D8B">
        <w:rPr>
          <w:bCs/>
          <w:color w:val="auto"/>
        </w:rPr>
        <w:t>nie je v súlade s požiadavkami materiálno-technického a priestorového zabezpečenia výchovno-vzdelávacieho procesu v</w:t>
      </w:r>
      <w:r w:rsidR="00E42924">
        <w:rPr>
          <w:bCs/>
          <w:color w:val="auto"/>
        </w:rPr>
        <w:t> </w:t>
      </w:r>
      <w:r w:rsidR="00E42924" w:rsidRPr="00211D8B">
        <w:rPr>
          <w:bCs/>
          <w:color w:val="auto"/>
        </w:rPr>
        <w:t>ZUŠ</w:t>
      </w:r>
      <w:r w:rsidR="00E42924">
        <w:rPr>
          <w:bCs/>
          <w:color w:val="auto"/>
        </w:rPr>
        <w:t xml:space="preserve"> (Požiadavky)</w:t>
      </w:r>
      <w:r w:rsidR="00E42924" w:rsidRPr="00211D8B">
        <w:rPr>
          <w:bCs/>
          <w:color w:val="auto"/>
        </w:rPr>
        <w:t xml:space="preserve">, ktoré sú súčasťou ŠVP ZUŠ. </w:t>
      </w:r>
      <w:r w:rsidR="00E42924">
        <w:rPr>
          <w:bCs/>
          <w:color w:val="auto"/>
        </w:rPr>
        <w:t xml:space="preserve">Z priestorového hľadiska sú </w:t>
      </w:r>
      <w:r w:rsidR="00E42924" w:rsidRPr="001F63AD">
        <w:rPr>
          <w:bCs/>
          <w:color w:val="auto"/>
        </w:rPr>
        <w:t xml:space="preserve">nevyhovujúce </w:t>
      </w:r>
      <w:r w:rsidR="00E42924">
        <w:rPr>
          <w:bCs/>
          <w:color w:val="auto"/>
        </w:rPr>
        <w:t xml:space="preserve">triedy pre vyučovanie tanečného, výtvarného         a literárno-dramatického odboru. </w:t>
      </w:r>
      <w:r>
        <w:rPr>
          <w:bCs/>
          <w:color w:val="auto"/>
        </w:rPr>
        <w:t>Pôsobili sme v najzákladnejšom vybavení</w:t>
      </w:r>
      <w:r w:rsidR="003243D4">
        <w:rPr>
          <w:bCs/>
          <w:color w:val="auto"/>
        </w:rPr>
        <w:t>, používajúc takmer 50 ročné hudobné nástroje (klavíry, akordeóny, husle,), ktoré sú základnými učebnými pomôckami v hudobnom odbore.</w:t>
      </w:r>
    </w:p>
    <w:p w:rsidR="0094769C" w:rsidRDefault="003243D4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Rozpočet schválený MsZ v Humennom na rok 2019 bol po mnohých rokoch pre školu priaznivý. Postačoval na pokrytie miezd zamestnancov a prevádzku školy. Z ušetrených financií sme si mohli dovoliť zrealizovať menšie </w:t>
      </w:r>
      <w:r w:rsidR="0094769C">
        <w:rPr>
          <w:bCs/>
          <w:color w:val="auto"/>
        </w:rPr>
        <w:t>rekonštrukcie priestorov školy.</w:t>
      </w:r>
    </w:p>
    <w:p w:rsidR="003D7EB6" w:rsidRDefault="0094769C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>Pred koncom kalendárneho roka sa zrekonštruovala strecha na štyroch garážach v areáli školy.</w:t>
      </w:r>
      <w:r w:rsidR="003243D4">
        <w:rPr>
          <w:bCs/>
          <w:color w:val="auto"/>
        </w:rPr>
        <w:t xml:space="preserve"> </w:t>
      </w:r>
      <w:r>
        <w:rPr>
          <w:bCs/>
          <w:color w:val="auto"/>
        </w:rPr>
        <w:t>Po vyše roku od vypovedania nájmu, sa opäť mohli prenajať.</w:t>
      </w:r>
      <w:r w:rsidR="003243D4">
        <w:rPr>
          <w:bCs/>
          <w:color w:val="auto"/>
        </w:rPr>
        <w:t xml:space="preserve"> </w:t>
      </w:r>
      <w:r w:rsidR="007948CA">
        <w:rPr>
          <w:bCs/>
          <w:color w:val="auto"/>
        </w:rPr>
        <w:t>Dlhodobou „boľačkou“ školy bola miestnosť v budove školy na Štúrovej ulici, využívaná na prácu súborov, orchestrov a tiež na triedne a interné koncerty pre rodičov žiakov školy.</w:t>
      </w:r>
      <w:r w:rsidR="003D7EB6">
        <w:rPr>
          <w:bCs/>
          <w:color w:val="auto"/>
        </w:rPr>
        <w:t xml:space="preserve"> V rámci jej rekonštrukcie sa vybúraním priečky zväčšil priestor, inovovala sa zvuková izolácia, svetelný podhľad a vymenili sa radiátory. Na základe požiadavky vyučujúcej literárno-dramatického odboru, vymenili sa dvere triedy za zvukovo izolačné. </w:t>
      </w:r>
    </w:p>
    <w:p w:rsidR="003243D4" w:rsidRDefault="003D7EB6" w:rsidP="005F37D5">
      <w:pPr>
        <w:pStyle w:val="Default"/>
        <w:ind w:firstLine="708"/>
        <w:jc w:val="both"/>
        <w:rPr>
          <w:bCs/>
          <w:color w:val="auto"/>
        </w:rPr>
      </w:pPr>
      <w:r>
        <w:rPr>
          <w:bCs/>
          <w:color w:val="auto"/>
        </w:rPr>
        <w:t xml:space="preserve">Svojpomocne, vďaka školníkovi školy, sa vymaľovala šatňa v budove na Mierovej ulici pre potreby triedy tanečného odboru a osadili sa žalúzie. </w:t>
      </w:r>
    </w:p>
    <w:p w:rsidR="005F37D5" w:rsidRDefault="005F37D5" w:rsidP="005F37D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 xml:space="preserve">Aj v tomto školskom roku bolo </w:t>
      </w:r>
      <w:r w:rsidRPr="00F660B7">
        <w:rPr>
          <w:color w:val="auto"/>
        </w:rPr>
        <w:t xml:space="preserve">škole </w:t>
      </w:r>
      <w:r>
        <w:rPr>
          <w:color w:val="auto"/>
        </w:rPr>
        <w:t>finančne nápomocné rodičovské združenie. Z ich finančných prostriedkov na začiatku školského roka sa uhradilo ladenie klavírov a oprava akordeónov. Z finančných prostriedkov darovaných škole v rámci 2% zaplatenej dane z príjmov fyzickej osoby za rok 2018 bol pre hudobný odbor  zabezpečený xylofón, pre triedu výtvarného odboru projektor a premietacie plátno  a pre tanečný odbor notebook.</w:t>
      </w:r>
    </w:p>
    <w:p w:rsidR="000B152B" w:rsidRDefault="000B152B" w:rsidP="005F37D5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Mnohé požiadavky v oblasti materiálno-technického zabezpečenia sa nezrealizovali. Akútnou potrebou je rekonštrukcia schodiska</w:t>
      </w:r>
      <w:r w:rsidR="0033240A">
        <w:rPr>
          <w:color w:val="auto"/>
        </w:rPr>
        <w:t>,</w:t>
      </w:r>
      <w:r>
        <w:rPr>
          <w:color w:val="auto"/>
        </w:rPr>
        <w:t xml:space="preserve"> </w:t>
      </w:r>
      <w:r w:rsidR="0033240A">
        <w:rPr>
          <w:color w:val="auto"/>
        </w:rPr>
        <w:t xml:space="preserve">vymaľovanie triedy a šatní tanečného odboru a rekonštrukcia kúrenia </w:t>
      </w:r>
      <w:r>
        <w:rPr>
          <w:color w:val="auto"/>
        </w:rPr>
        <w:t>v budove n</w:t>
      </w:r>
      <w:r w:rsidR="0033240A">
        <w:rPr>
          <w:color w:val="auto"/>
        </w:rPr>
        <w:t>a Štúrovej ulici. V budove na Mierovej ulici je akútna výmena okien na južnej strane budovy a v suterénnych priestoroch</w:t>
      </w:r>
      <w:r w:rsidR="00F026BF">
        <w:rPr>
          <w:color w:val="auto"/>
        </w:rPr>
        <w:t xml:space="preserve"> a tiež rekonštrukcia hydroizolácie budovy.</w:t>
      </w:r>
      <w:r w:rsidR="0033240A">
        <w:rPr>
          <w:color w:val="auto"/>
        </w:rPr>
        <w:t xml:space="preserve"> Naďalej zostáva požiadavka rekonštrukcie spájacej budovy na ulici Čsl. armády a zriadenie v nej multifunkčnej sály na podujatia školy, tanečnej a divadelnej sály.</w:t>
      </w:r>
    </w:p>
    <w:p w:rsidR="00E42924" w:rsidRDefault="00E42924" w:rsidP="005968DC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ab/>
      </w:r>
    </w:p>
    <w:p w:rsidR="0094769C" w:rsidRDefault="0094769C" w:rsidP="005968DC">
      <w:pPr>
        <w:pStyle w:val="Default"/>
        <w:rPr>
          <w:b/>
          <w:bCs/>
          <w:color w:val="auto"/>
        </w:rPr>
      </w:pPr>
    </w:p>
    <w:p w:rsidR="00416E99" w:rsidRDefault="00416E99" w:rsidP="005968DC">
      <w:pPr>
        <w:pStyle w:val="Default"/>
        <w:rPr>
          <w:b/>
          <w:bCs/>
          <w:color w:val="auto"/>
        </w:rPr>
      </w:pPr>
    </w:p>
    <w:p w:rsidR="00416E99" w:rsidRDefault="00416E99" w:rsidP="005968DC">
      <w:pPr>
        <w:pStyle w:val="Default"/>
        <w:rPr>
          <w:b/>
          <w:bCs/>
          <w:color w:val="auto"/>
        </w:rPr>
      </w:pPr>
    </w:p>
    <w:p w:rsidR="00E42924" w:rsidRPr="00F660B7" w:rsidRDefault="00E42924" w:rsidP="00FB5DD1">
      <w:pPr>
        <w:pStyle w:val="Default"/>
        <w:jc w:val="both"/>
        <w:rPr>
          <w:b/>
          <w:bCs/>
          <w:color w:val="auto"/>
        </w:rPr>
      </w:pPr>
      <w:r w:rsidRPr="00F660B7">
        <w:rPr>
          <w:b/>
          <w:bCs/>
          <w:color w:val="auto"/>
        </w:rPr>
        <w:lastRenderedPageBreak/>
        <w:t xml:space="preserve">Oblasti, v ktorých škola dosahuje dobré výsledky, a oblasti, v ktorých sú nedostatky </w:t>
      </w:r>
      <w:r>
        <w:rPr>
          <w:b/>
          <w:bCs/>
          <w:color w:val="auto"/>
        </w:rPr>
        <w:t xml:space="preserve">       </w:t>
      </w:r>
      <w:r w:rsidRPr="00F660B7">
        <w:rPr>
          <w:b/>
          <w:bCs/>
          <w:color w:val="auto"/>
        </w:rPr>
        <w:t>a treba zvýšiť úroveň výchovy a vzdelávania.</w:t>
      </w:r>
    </w:p>
    <w:p w:rsidR="00E42924" w:rsidRDefault="00E42924" w:rsidP="005968DC">
      <w:pPr>
        <w:pStyle w:val="Default"/>
        <w:rPr>
          <w:b/>
          <w:b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Silné stránky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Slabé stránky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plnoorganizovanosť školy všetkými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odbormi,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kvalifikovaný pedagogický zbor,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poloha budov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fungujúca rada školy,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finančná pomoc rodičovského združenia,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bohaté aktivity školy, účasť na verejných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podujatiach  mesta a regiónu,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účasť a popredné umiestnenia žiakov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celoslovenských a medzinárodných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súťažiach,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výborné výsledky a prijatie žiakov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stredné a vysoké školy umeleckého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pedagogicko-umeleckého zamerania,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družobné kontakty s hudobnou školou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vo Vegheli v Holandsku,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prezentácia školy na vlastnej webovej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a facebookovej stránke.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nedostačujúca vybavenosť učebnými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pomôckami vo všetkých odboroch,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zastaralé vybavenie tried /starý nábytok,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interiérové dvere, staré radiátory.../,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zastaralé hudobné nástroje,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chýbajúca vlastná koncertná sála,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nedostačujúce odhlučnenie tried, zastaralá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zvuková izolácia tried v budove    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Štúrovej ulici,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prostriedkov v rámci normatívneho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nízke finančné  ohodnotenie zamestnancov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v školstve,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ohodnotenie zamestnancov vo forme</w:t>
            </w:r>
          </w:p>
          <w:p w:rsidR="00E42924" w:rsidRPr="00137DAC" w:rsidRDefault="00E42924" w:rsidP="00137DAC">
            <w:pPr>
              <w:spacing w:after="0" w:line="240" w:lineRule="auto"/>
              <w:rPr>
                <w:b/>
                <w:bCs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odmien  alebo osobných príplatkov.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Príležitosti</w:t>
            </w:r>
          </w:p>
        </w:tc>
        <w:tc>
          <w:tcPr>
            <w:tcW w:w="4606" w:type="dxa"/>
          </w:tcPr>
          <w:p w:rsidR="00E42924" w:rsidRPr="00137DAC" w:rsidRDefault="00E42924" w:rsidP="00F123E2">
            <w:pPr>
              <w:pStyle w:val="Default"/>
              <w:rPr>
                <w:b/>
                <w:bCs/>
                <w:color w:val="auto"/>
              </w:rPr>
            </w:pPr>
            <w:r w:rsidRPr="00137DAC">
              <w:rPr>
                <w:b/>
                <w:bCs/>
                <w:color w:val="auto"/>
              </w:rPr>
              <w:t>Riziká</w:t>
            </w:r>
          </w:p>
        </w:tc>
      </w:tr>
      <w:tr w:rsidR="00E42924" w:rsidRPr="00137DAC" w:rsidTr="00137DAC"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celoživotné vzdelávanie pedagógov,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kreativita učiteľov,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>-  modernizácia a postupné dopĺňanie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materiálno-technického zabezpečenia školy,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práca žiakov v súboroch a v orchestroch,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získavanie finančných prostriedkov           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z grantov a od sponzorov,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tvorba a participácia na projektoch,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medializácia a zviditeľňovanie školy. </w:t>
            </w:r>
          </w:p>
        </w:tc>
        <w:tc>
          <w:tcPr>
            <w:tcW w:w="4606" w:type="dxa"/>
          </w:tcPr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limitované prideľovanie finančných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prostriedkov v rámci normatívneho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financovania,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nedostatok finančných prostriedkov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na investície,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nepriaznivý demografický vývoj,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nepriaznivá ekonomická situácia, 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   v niektorých rodinách,</w:t>
            </w:r>
          </w:p>
          <w:p w:rsidR="00E42924" w:rsidRPr="00137DAC" w:rsidRDefault="00E42924" w:rsidP="00137D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DAC">
              <w:rPr>
                <w:rFonts w:ascii="Times New Roman" w:hAnsi="Times New Roman"/>
                <w:sz w:val="24"/>
                <w:szCs w:val="24"/>
              </w:rPr>
              <w:t xml:space="preserve">-  slabá podpora rodičov v štúdiu žiakov. </w:t>
            </w:r>
          </w:p>
        </w:tc>
      </w:tr>
    </w:tbl>
    <w:p w:rsidR="00D21334" w:rsidRDefault="00D21334" w:rsidP="005968DC">
      <w:pPr>
        <w:pStyle w:val="Default"/>
        <w:rPr>
          <w:b/>
          <w:bCs/>
          <w:color w:val="auto"/>
        </w:rPr>
      </w:pPr>
    </w:p>
    <w:p w:rsidR="00D21334" w:rsidRDefault="00D21334" w:rsidP="005968DC">
      <w:pPr>
        <w:pStyle w:val="Default"/>
        <w:rPr>
          <w:b/>
          <w:bCs/>
          <w:color w:val="auto"/>
        </w:rPr>
      </w:pPr>
    </w:p>
    <w:p w:rsidR="00151641" w:rsidRDefault="00151641" w:rsidP="005968DC">
      <w:pPr>
        <w:pStyle w:val="Default"/>
        <w:rPr>
          <w:b/>
          <w:bCs/>
          <w:color w:val="auto"/>
        </w:rPr>
      </w:pPr>
    </w:p>
    <w:p w:rsidR="00151641" w:rsidRDefault="00151641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4E5EF7" w:rsidRDefault="004E5EF7" w:rsidP="005968DC">
      <w:pPr>
        <w:pStyle w:val="Default"/>
        <w:rPr>
          <w:b/>
          <w:bCs/>
          <w:color w:val="auto"/>
        </w:rPr>
      </w:pPr>
    </w:p>
    <w:p w:rsidR="00E42924" w:rsidRPr="008E14AB" w:rsidRDefault="00E42924" w:rsidP="00387A95">
      <w:pPr>
        <w:pStyle w:val="Default"/>
        <w:rPr>
          <w:color w:val="auto"/>
        </w:rPr>
      </w:pPr>
      <w:r w:rsidRPr="008E14AB">
        <w:rPr>
          <w:b/>
          <w:bCs/>
          <w:color w:val="auto"/>
        </w:rPr>
        <w:lastRenderedPageBreak/>
        <w:t xml:space="preserve">Údaje o prijatých žiakoch na ďalšie štúdium na umeleckých školách </w:t>
      </w:r>
    </w:p>
    <w:p w:rsidR="00E42924" w:rsidRPr="00F660B7" w:rsidRDefault="00E42924" w:rsidP="00387A95">
      <w:pPr>
        <w:pStyle w:val="Default"/>
        <w:rPr>
          <w:color w:val="auto"/>
        </w:rPr>
      </w:pPr>
    </w:p>
    <w:p w:rsidR="00E42924" w:rsidRDefault="00E42924" w:rsidP="00387A95">
      <w:pPr>
        <w:pStyle w:val="Default"/>
        <w:spacing w:after="240"/>
        <w:rPr>
          <w:color w:val="auto"/>
        </w:rPr>
      </w:pPr>
      <w:r w:rsidRPr="00F660B7">
        <w:rPr>
          <w:color w:val="auto"/>
        </w:rPr>
        <w:t>V</w:t>
      </w:r>
      <w:r>
        <w:rPr>
          <w:color w:val="auto"/>
        </w:rPr>
        <w:t> školskom roku 201</w:t>
      </w:r>
      <w:r w:rsidR="007B534E">
        <w:rPr>
          <w:color w:val="auto"/>
        </w:rPr>
        <w:t>9</w:t>
      </w:r>
      <w:r>
        <w:rPr>
          <w:color w:val="auto"/>
        </w:rPr>
        <w:t>/20</w:t>
      </w:r>
      <w:r w:rsidR="007B534E">
        <w:rPr>
          <w:color w:val="auto"/>
        </w:rPr>
        <w:t>20</w:t>
      </w:r>
      <w:r w:rsidRPr="00F660B7">
        <w:rPr>
          <w:color w:val="auto"/>
        </w:rPr>
        <w:t xml:space="preserve"> boli na </w:t>
      </w:r>
      <w:r>
        <w:rPr>
          <w:color w:val="auto"/>
        </w:rPr>
        <w:t>školy umeleckého zamerania</w:t>
      </w:r>
      <w:r w:rsidRPr="00F660B7">
        <w:rPr>
          <w:color w:val="auto"/>
        </w:rPr>
        <w:t xml:space="preserve"> prijatí:  </w:t>
      </w:r>
    </w:p>
    <w:p w:rsidR="0059243C" w:rsidRDefault="0059243C" w:rsidP="00387A95">
      <w:pPr>
        <w:pStyle w:val="Default"/>
        <w:rPr>
          <w:color w:val="auto"/>
        </w:rPr>
      </w:pPr>
      <w:r>
        <w:rPr>
          <w:color w:val="auto"/>
        </w:rPr>
        <w:t xml:space="preserve">Petronela Tkáčová      Konzervatórium, Timonova, Košice,                           </w:t>
      </w:r>
    </w:p>
    <w:p w:rsidR="0059243C" w:rsidRDefault="0059243C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hudobný odbor, hra na viole</w:t>
      </w:r>
    </w:p>
    <w:p w:rsidR="0059243C" w:rsidRDefault="0059243C" w:rsidP="003A01C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tr. uč. K. Harvanová, DiS. art.</w:t>
      </w:r>
    </w:p>
    <w:p w:rsidR="002D7049" w:rsidRDefault="002D7049" w:rsidP="00387A95">
      <w:pPr>
        <w:pStyle w:val="Default"/>
        <w:rPr>
          <w:color w:val="auto"/>
        </w:rPr>
      </w:pPr>
      <w:r>
        <w:rPr>
          <w:color w:val="auto"/>
        </w:rPr>
        <w:t xml:space="preserve">Dominika Gabriková  Konzervatórium Jozefa Adamoviča, Exnárova 8, Košice,                           </w:t>
      </w:r>
    </w:p>
    <w:p w:rsidR="002D7049" w:rsidRDefault="002D7049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hudobný odbor, spev</w:t>
      </w:r>
    </w:p>
    <w:p w:rsidR="002D7049" w:rsidRDefault="002D7049" w:rsidP="00387A9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tr. uč. Mgr. L</w:t>
      </w:r>
      <w:r w:rsidR="0059243C">
        <w:rPr>
          <w:color w:val="auto"/>
        </w:rPr>
        <w:t>.</w:t>
      </w:r>
      <w:r>
        <w:rPr>
          <w:color w:val="auto"/>
        </w:rPr>
        <w:t xml:space="preserve"> Ivancová, DiS. art.</w:t>
      </w:r>
    </w:p>
    <w:p w:rsidR="002D7049" w:rsidRDefault="002D7049" w:rsidP="00387A95">
      <w:pPr>
        <w:pStyle w:val="Default"/>
        <w:rPr>
          <w:color w:val="auto"/>
        </w:rPr>
      </w:pPr>
      <w:r>
        <w:rPr>
          <w:color w:val="auto"/>
        </w:rPr>
        <w:t xml:space="preserve">Jakub Mihaľov           Konzervatórium Jozefa Adamoviča, Exnárova 8, Košice,                           </w:t>
      </w:r>
    </w:p>
    <w:p w:rsidR="002D7049" w:rsidRDefault="002D7049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hudobný odbor, hra na bicie</w:t>
      </w:r>
    </w:p>
    <w:p w:rsidR="002D7049" w:rsidRDefault="002D7049" w:rsidP="00387A9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tr. uč. M. Gergeľ, DiS. art.</w:t>
      </w:r>
    </w:p>
    <w:p w:rsidR="00485D18" w:rsidRDefault="00B73A81" w:rsidP="00387A95">
      <w:pPr>
        <w:pStyle w:val="Default"/>
        <w:rPr>
          <w:color w:val="auto"/>
        </w:rPr>
      </w:pPr>
      <w:r>
        <w:rPr>
          <w:color w:val="auto"/>
        </w:rPr>
        <w:t>Barbora Strižencová</w:t>
      </w:r>
      <w:r w:rsidR="007A69D8">
        <w:rPr>
          <w:color w:val="auto"/>
        </w:rPr>
        <w:t xml:space="preserve">   Konzervatórium Jozefa Adamoviča,</w:t>
      </w:r>
      <w:r w:rsidR="00485D18" w:rsidRPr="00485D18">
        <w:rPr>
          <w:color w:val="auto"/>
        </w:rPr>
        <w:t xml:space="preserve"> </w:t>
      </w:r>
      <w:r w:rsidR="00485D18">
        <w:rPr>
          <w:color w:val="auto"/>
        </w:rPr>
        <w:t>Exnárova 8,</w:t>
      </w:r>
      <w:r w:rsidR="007A69D8">
        <w:rPr>
          <w:color w:val="auto"/>
        </w:rPr>
        <w:t xml:space="preserve"> Košice, </w:t>
      </w:r>
      <w:r w:rsidR="00485D18">
        <w:rPr>
          <w:color w:val="auto"/>
        </w:rPr>
        <w:t xml:space="preserve">                                </w:t>
      </w:r>
    </w:p>
    <w:p w:rsidR="00485D18" w:rsidRDefault="00485D18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</w:t>
      </w:r>
      <w:r w:rsidR="007A69D8">
        <w:rPr>
          <w:color w:val="auto"/>
        </w:rPr>
        <w:t>tanečný odbor,</w:t>
      </w:r>
      <w:r>
        <w:rPr>
          <w:color w:val="auto"/>
        </w:rPr>
        <w:t xml:space="preserve"> </w:t>
      </w:r>
    </w:p>
    <w:p w:rsidR="007A69D8" w:rsidRDefault="00485D18" w:rsidP="00387A9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</w:t>
      </w:r>
      <w:r w:rsidR="007A69D8">
        <w:rPr>
          <w:color w:val="auto"/>
        </w:rPr>
        <w:t xml:space="preserve">tr. uč. Ľ. </w:t>
      </w:r>
      <w:r w:rsidR="00B73A81">
        <w:rPr>
          <w:color w:val="auto"/>
        </w:rPr>
        <w:t>Hodovanc</w:t>
      </w:r>
      <w:r w:rsidR="007A69D8">
        <w:rPr>
          <w:color w:val="auto"/>
        </w:rPr>
        <w:t>ová</w:t>
      </w:r>
    </w:p>
    <w:p w:rsidR="00A42093" w:rsidRDefault="00A42093" w:rsidP="00387A95">
      <w:pPr>
        <w:pStyle w:val="Default"/>
        <w:rPr>
          <w:color w:val="auto"/>
        </w:rPr>
      </w:pPr>
      <w:r>
        <w:rPr>
          <w:color w:val="auto"/>
        </w:rPr>
        <w:t>Nina Gombárová        Konzervatórium Jozefa Adamoviča,</w:t>
      </w:r>
      <w:r w:rsidRPr="00485D18">
        <w:rPr>
          <w:color w:val="auto"/>
        </w:rPr>
        <w:t xml:space="preserve"> </w:t>
      </w:r>
      <w:r>
        <w:rPr>
          <w:color w:val="auto"/>
        </w:rPr>
        <w:t xml:space="preserve">Exnárova 8, Košice,                                 </w:t>
      </w:r>
    </w:p>
    <w:p w:rsidR="00A42093" w:rsidRDefault="00A42093" w:rsidP="00387A95">
      <w:pPr>
        <w:pStyle w:val="Default"/>
        <w:rPr>
          <w:color w:val="auto"/>
        </w:rPr>
      </w:pPr>
      <w:r>
        <w:rPr>
          <w:color w:val="auto"/>
        </w:rPr>
        <w:t xml:space="preserve">                                    tanečný odbor, </w:t>
      </w:r>
    </w:p>
    <w:p w:rsidR="00A42093" w:rsidRDefault="00A42093" w:rsidP="00387A95">
      <w:pPr>
        <w:pStyle w:val="Default"/>
        <w:spacing w:after="240"/>
        <w:rPr>
          <w:color w:val="auto"/>
        </w:rPr>
      </w:pPr>
      <w:r>
        <w:rPr>
          <w:color w:val="auto"/>
        </w:rPr>
        <w:t xml:space="preserve">                                    tr. uč. Ľ. </w:t>
      </w:r>
      <w:r w:rsidR="00FA3C2B">
        <w:rPr>
          <w:color w:val="auto"/>
        </w:rPr>
        <w:t>Chalachano</w:t>
      </w:r>
      <w:r>
        <w:rPr>
          <w:color w:val="auto"/>
        </w:rPr>
        <w:t>vá</w:t>
      </w:r>
      <w:r w:rsidR="00FA3C2B">
        <w:rPr>
          <w:color w:val="auto"/>
        </w:rPr>
        <w:t>, DiS. art.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 w:rsidRPr="00893F7E">
        <w:rPr>
          <w:rFonts w:ascii="Times New Roman" w:hAnsi="Times New Roman"/>
        </w:rPr>
        <w:t xml:space="preserve">Adela Šalatová     </w:t>
      </w:r>
      <w:r w:rsidR="00C00A82">
        <w:rPr>
          <w:rFonts w:ascii="Times New Roman" w:hAnsi="Times New Roman"/>
        </w:rPr>
        <w:t xml:space="preserve">       </w:t>
      </w:r>
      <w:r w:rsidRPr="00893F7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Fakulta architektúry STU Bratislava, odbor dizajn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C00A82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tr. uč. PaedDr. M. Horečný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 Adamová     </w:t>
      </w:r>
      <w:r w:rsidR="00C00A82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Škola umeleckého priemyslu Prešov – odbor grafický dizajn</w:t>
      </w:r>
    </w:p>
    <w:p w:rsidR="00207D0C" w:rsidRDefault="00207D0C" w:rsidP="00387A9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C00A82">
        <w:rPr>
          <w:rFonts w:ascii="Times New Roman" w:hAnsi="Times New Roman"/>
        </w:rPr>
        <w:t xml:space="preserve">       </w:t>
      </w:r>
      <w:r w:rsidR="008A627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tr. uč. PaedDr. M. Horečný </w:t>
      </w:r>
    </w:p>
    <w:p w:rsidR="007A69D8" w:rsidRDefault="007A69D8" w:rsidP="00387A95">
      <w:pPr>
        <w:pStyle w:val="Default"/>
        <w:rPr>
          <w:color w:val="auto"/>
        </w:rPr>
      </w:pPr>
    </w:p>
    <w:p w:rsidR="00E42924" w:rsidRPr="006F4639" w:rsidRDefault="00E42924" w:rsidP="00387A95">
      <w:pPr>
        <w:pStyle w:val="Default"/>
        <w:rPr>
          <w:color w:val="auto"/>
        </w:rPr>
      </w:pPr>
    </w:p>
    <w:p w:rsidR="00E42924" w:rsidRDefault="00E42924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51641" w:rsidRDefault="00151641" w:rsidP="00F714D0">
      <w:pPr>
        <w:jc w:val="center"/>
        <w:rPr>
          <w:rFonts w:ascii="Times New Roman" w:hAnsi="Times New Roman"/>
          <w:b/>
          <w:sz w:val="26"/>
          <w:szCs w:val="26"/>
        </w:rPr>
      </w:pPr>
    </w:p>
    <w:p w:rsidR="00E42924" w:rsidRDefault="00E42924" w:rsidP="007A69D8">
      <w:pPr>
        <w:rPr>
          <w:rFonts w:ascii="Times New Roman" w:hAnsi="Times New Roman"/>
          <w:b/>
          <w:sz w:val="26"/>
          <w:szCs w:val="26"/>
        </w:rPr>
      </w:pPr>
    </w:p>
    <w:p w:rsidR="007A5ED6" w:rsidRPr="00813A4D" w:rsidRDefault="007A5ED6" w:rsidP="007A5ED6">
      <w:pPr>
        <w:jc w:val="center"/>
        <w:rPr>
          <w:rFonts w:ascii="Times New Roman" w:hAnsi="Times New Roman"/>
          <w:b/>
          <w:sz w:val="26"/>
          <w:szCs w:val="26"/>
        </w:rPr>
      </w:pPr>
      <w:r w:rsidRPr="00813A4D">
        <w:rPr>
          <w:rFonts w:ascii="Times New Roman" w:hAnsi="Times New Roman"/>
          <w:b/>
          <w:sz w:val="26"/>
          <w:szCs w:val="26"/>
        </w:rPr>
        <w:lastRenderedPageBreak/>
        <w:t>Menný  zoznam  absolventov  ZUŠ                    šk. rok :   201</w:t>
      </w:r>
      <w:r>
        <w:rPr>
          <w:rFonts w:ascii="Times New Roman" w:hAnsi="Times New Roman"/>
          <w:b/>
          <w:sz w:val="26"/>
          <w:szCs w:val="26"/>
        </w:rPr>
        <w:t>9</w:t>
      </w:r>
      <w:r w:rsidRPr="00813A4D">
        <w:rPr>
          <w:rFonts w:ascii="Times New Roman" w:hAnsi="Times New Roman"/>
          <w:b/>
          <w:sz w:val="26"/>
          <w:szCs w:val="26"/>
        </w:rPr>
        <w:t xml:space="preserve">  -  20</w:t>
      </w:r>
      <w:r>
        <w:rPr>
          <w:rFonts w:ascii="Times New Roman" w:hAnsi="Times New Roman"/>
          <w:b/>
          <w:sz w:val="26"/>
          <w:szCs w:val="26"/>
        </w:rPr>
        <w:t>20</w:t>
      </w:r>
    </w:p>
    <w:p w:rsidR="007A5ED6" w:rsidRPr="00813A4D" w:rsidRDefault="007A5ED6" w:rsidP="007A5ED6">
      <w:pPr>
        <w:spacing w:before="240"/>
        <w:rPr>
          <w:rFonts w:ascii="Times New Roman" w:hAnsi="Times New Roman"/>
          <w:b/>
        </w:rPr>
      </w:pPr>
      <w:r w:rsidRPr="00813A4D">
        <w:rPr>
          <w:rFonts w:ascii="Times New Roman" w:hAnsi="Times New Roman"/>
          <w:b/>
        </w:rPr>
        <w:t>HUDOBNÝ   ODBOR   -  I. stupeň</w:t>
      </w:r>
    </w:p>
    <w:p w:rsidR="007A5ED6" w:rsidRDefault="007A5ED6" w:rsidP="007A5E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</w:t>
      </w:r>
      <w:r w:rsidRPr="00813A4D">
        <w:rPr>
          <w:rFonts w:ascii="Times New Roman" w:hAnsi="Times New Roman"/>
          <w:b/>
          <w:sz w:val="24"/>
          <w:szCs w:val="24"/>
        </w:rPr>
        <w:t>lavír</w:t>
      </w:r>
      <w:r>
        <w:rPr>
          <w:rFonts w:ascii="Times New Roman" w:hAnsi="Times New Roman"/>
          <w:b/>
          <w:sz w:val="24"/>
          <w:szCs w:val="24"/>
        </w:rPr>
        <w:t>i</w:t>
      </w:r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Peter Jenčura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E. Bališinová, DiS. art.</w:t>
      </w:r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Gustáv Urban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M. Berešová, DiS. art.</w:t>
      </w:r>
      <w:r>
        <w:rPr>
          <w:rFonts w:ascii="Times New Roman" w:hAnsi="Times New Roman"/>
          <w:sz w:val="24"/>
          <w:szCs w:val="24"/>
        </w:rPr>
        <w:tab/>
      </w:r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Ján Bačišin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M. Hanáková,</w:t>
      </w:r>
      <w:r w:rsidRPr="00FA08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DiS. art.</w:t>
      </w:r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Emma Krupová</w:t>
      </w:r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Hana Kuľhová</w:t>
      </w:r>
    </w:p>
    <w:p w:rsidR="007A5ED6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Kristína Milčová</w:t>
      </w:r>
    </w:p>
    <w:p w:rsidR="007A5ED6" w:rsidRPr="00813A4D" w:rsidRDefault="007A5ED6" w:rsidP="007A5E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Nina Anna Vaceľová</w:t>
      </w:r>
    </w:p>
    <w:p w:rsidR="007A5ED6" w:rsidRDefault="007A5ED6" w:rsidP="007A5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Lucia Betáková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E. Polanská, DiS. art.</w:t>
      </w:r>
    </w:p>
    <w:p w:rsidR="007A5ED6" w:rsidRDefault="007A5ED6" w:rsidP="007A5ED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keyb</w:t>
      </w:r>
      <w:r w:rsidRPr="00813A4D">
        <w:rPr>
          <w:rFonts w:ascii="Times New Roman" w:hAnsi="Times New Roman"/>
          <w:b/>
          <w:sz w:val="24"/>
          <w:szCs w:val="24"/>
        </w:rPr>
        <w:t>oard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7A5ED6" w:rsidRDefault="007A5ED6" w:rsidP="007A5E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Tupta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M. Gergeľ, DiS. art.</w:t>
      </w:r>
    </w:p>
    <w:p w:rsidR="007A5ED6" w:rsidRPr="00813A4D" w:rsidRDefault="007A5ED6" w:rsidP="007A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a</w:t>
      </w:r>
      <w:r w:rsidRPr="00813A4D">
        <w:rPr>
          <w:rFonts w:ascii="Times New Roman" w:hAnsi="Times New Roman"/>
          <w:b/>
          <w:sz w:val="24"/>
          <w:szCs w:val="24"/>
        </w:rPr>
        <w:t>kordeón</w:t>
      </w:r>
      <w:r>
        <w:rPr>
          <w:rFonts w:ascii="Times New Roman" w:hAnsi="Times New Roman"/>
          <w:b/>
          <w:sz w:val="24"/>
          <w:szCs w:val="24"/>
        </w:rPr>
        <w:t>e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Viktória Petrovčinová                   A. Džurbalová, DiS. art.</w:t>
      </w:r>
    </w:p>
    <w:p w:rsidR="007A5ED6" w:rsidRDefault="007A5ED6" w:rsidP="007A5E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Branislav Černega           </w:t>
      </w:r>
      <w:r w:rsidRPr="00813A4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A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3A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J</w:t>
      </w:r>
      <w:r w:rsidRPr="00813A4D">
        <w:rPr>
          <w:rFonts w:ascii="Times New Roman" w:hAnsi="Times New Roman"/>
          <w:sz w:val="24"/>
          <w:szCs w:val="24"/>
        </w:rPr>
        <w:t>. Nemčíková</w:t>
      </w:r>
      <w:r>
        <w:rPr>
          <w:rFonts w:ascii="Times New Roman" w:hAnsi="Times New Roman"/>
          <w:sz w:val="24"/>
          <w:szCs w:val="24"/>
        </w:rPr>
        <w:t xml:space="preserve">, DiS. art.             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Spev        </w:t>
      </w:r>
    </w:p>
    <w:p w:rsidR="007A5ED6" w:rsidRPr="00AB775A" w:rsidRDefault="007A5ED6" w:rsidP="007A5E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Dávid Charitun                              Mgr. L. Ivancová, DiS. art.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priečnej flaute</w:t>
      </w:r>
    </w:p>
    <w:p w:rsidR="007A5ED6" w:rsidRDefault="007A5ED6" w:rsidP="007A5E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Zuzana Hančarová                         M. Hrubovčák, DiS. art.</w:t>
      </w:r>
    </w:p>
    <w:p w:rsidR="007A5ED6" w:rsidRPr="005B150B" w:rsidRDefault="007A5ED6" w:rsidP="007A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husliach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Petronela Tkáčová                         K. Harvanová, DiS. art.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Pipáková                               D. Rišková, DiS. art.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Michal Piroščák</w:t>
      </w:r>
    </w:p>
    <w:p w:rsidR="007A5ED6" w:rsidRDefault="007A5ED6" w:rsidP="007A5E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Karolína Vasková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Hra na bicích nástrojoch</w:t>
      </w:r>
    </w:p>
    <w:p w:rsidR="007A5ED6" w:rsidRPr="00DA71E9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Jakub Mihaľov                                M. Gergeľ, DiS. art.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b/>
        </w:rPr>
      </w:pPr>
    </w:p>
    <w:p w:rsidR="000C386B" w:rsidRPr="000C386B" w:rsidRDefault="007A5ED6" w:rsidP="007A5ED6">
      <w:pPr>
        <w:spacing w:after="0" w:line="240" w:lineRule="auto"/>
        <w:rPr>
          <w:rFonts w:ascii="Times New Roman" w:hAnsi="Times New Roman"/>
        </w:rPr>
      </w:pPr>
      <w:r w:rsidRPr="002834C7">
        <w:rPr>
          <w:rFonts w:ascii="Times New Roman" w:hAnsi="Times New Roman"/>
          <w:b/>
          <w:sz w:val="24"/>
          <w:szCs w:val="24"/>
        </w:rPr>
        <w:t>Hudobnú náuku vyučovali:</w:t>
      </w:r>
      <w:r>
        <w:rPr>
          <w:rFonts w:ascii="Times New Roman" w:hAnsi="Times New Roman"/>
          <w:b/>
        </w:rPr>
        <w:t xml:space="preserve">   </w:t>
      </w:r>
      <w:r w:rsidR="000C386B">
        <w:rPr>
          <w:rFonts w:ascii="Times New Roman" w:hAnsi="Times New Roman"/>
        </w:rPr>
        <w:t>PaedDr. D. Polovková (1.- 3.</w:t>
      </w:r>
      <w:r w:rsidR="00F914CE">
        <w:rPr>
          <w:rFonts w:ascii="Times New Roman" w:hAnsi="Times New Roman"/>
        </w:rPr>
        <w:t xml:space="preserve"> </w:t>
      </w:r>
      <w:r w:rsidR="000C386B">
        <w:rPr>
          <w:rFonts w:ascii="Times New Roman" w:hAnsi="Times New Roman"/>
        </w:rPr>
        <w:t>roč. prvej časti)</w:t>
      </w:r>
    </w:p>
    <w:p w:rsidR="007A5ED6" w:rsidRPr="000C386B" w:rsidRDefault="000C386B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  <w:r>
        <w:rPr>
          <w:rFonts w:ascii="Times New Roman" w:hAnsi="Times New Roman"/>
        </w:rPr>
        <w:t>M</w:t>
      </w:r>
      <w:r w:rsidR="007A5ED6" w:rsidRPr="000C386B">
        <w:rPr>
          <w:rFonts w:ascii="Times New Roman" w:hAnsi="Times New Roman"/>
          <w:sz w:val="24"/>
          <w:szCs w:val="24"/>
        </w:rPr>
        <w:t xml:space="preserve">gr. K. Rondziková, DiS. art. </w:t>
      </w:r>
      <w:r>
        <w:rPr>
          <w:rFonts w:ascii="Times New Roman" w:hAnsi="Times New Roman"/>
          <w:sz w:val="24"/>
          <w:szCs w:val="24"/>
        </w:rPr>
        <w:t>(</w:t>
      </w:r>
      <w:r w:rsidR="00F914CE">
        <w:rPr>
          <w:rFonts w:ascii="Times New Roman" w:hAnsi="Times New Roman"/>
          <w:sz w:val="24"/>
          <w:szCs w:val="24"/>
        </w:rPr>
        <w:t xml:space="preserve">4.roč. 1. časti, 1. roč. 2. časti) </w:t>
      </w:r>
    </w:p>
    <w:p w:rsidR="007A5ED6" w:rsidRPr="000114DD" w:rsidRDefault="007A5ED6" w:rsidP="000114DD">
      <w:pPr>
        <w:spacing w:line="240" w:lineRule="auto"/>
        <w:rPr>
          <w:rFonts w:ascii="Times New Roman" w:hAnsi="Times New Roman"/>
          <w:sz w:val="24"/>
          <w:szCs w:val="24"/>
        </w:rPr>
      </w:pPr>
      <w:r w:rsidRPr="000C386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914CE">
        <w:rPr>
          <w:rFonts w:ascii="Times New Roman" w:hAnsi="Times New Roman"/>
          <w:sz w:val="24"/>
          <w:szCs w:val="24"/>
        </w:rPr>
        <w:t xml:space="preserve">   Mast. umet. S. </w:t>
      </w:r>
      <w:r w:rsidRPr="000C386B">
        <w:rPr>
          <w:rFonts w:ascii="Times New Roman" w:hAnsi="Times New Roman"/>
          <w:sz w:val="24"/>
          <w:szCs w:val="24"/>
        </w:rPr>
        <w:t>Stojiljković</w:t>
      </w:r>
      <w:r w:rsidR="000C386B">
        <w:rPr>
          <w:rFonts w:ascii="Times New Roman" w:hAnsi="Times New Roman"/>
          <w:sz w:val="24"/>
          <w:szCs w:val="24"/>
        </w:rPr>
        <w:t xml:space="preserve"> (</w:t>
      </w:r>
      <w:r w:rsidR="00F914CE">
        <w:rPr>
          <w:rFonts w:ascii="Times New Roman" w:hAnsi="Times New Roman"/>
          <w:sz w:val="24"/>
          <w:szCs w:val="24"/>
        </w:rPr>
        <w:t>2., 3. roč. 2. časti)</w:t>
      </w:r>
    </w:p>
    <w:tbl>
      <w:tblPr>
        <w:tblW w:w="7955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955"/>
      </w:tblGrid>
      <w:tr w:rsidR="007A5ED6" w:rsidRPr="003702C8" w:rsidTr="002C7CE4">
        <w:trPr>
          <w:trHeight w:val="300"/>
        </w:trPr>
        <w:tc>
          <w:tcPr>
            <w:tcW w:w="7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5ED6" w:rsidRDefault="007A5ED6" w:rsidP="002C7CE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HUDOBNÝ ODBOR – II. stupeň</w:t>
            </w:r>
          </w:p>
          <w:p w:rsidR="007A5ED6" w:rsidRDefault="007A5ED6" w:rsidP="002C7C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Hra na k</w:t>
            </w:r>
            <w:r w:rsidRPr="00813A4D">
              <w:rPr>
                <w:rFonts w:ascii="Times New Roman" w:hAnsi="Times New Roman"/>
                <w:b/>
                <w:sz w:val="24"/>
                <w:szCs w:val="24"/>
              </w:rPr>
              <w:t>lavír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  <w:p w:rsidR="007A5ED6" w:rsidRDefault="007A5ED6" w:rsidP="002C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Adam Balogáč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E. Bališinová, DiS. art.</w:t>
            </w:r>
          </w:p>
          <w:p w:rsidR="007A5ED6" w:rsidRDefault="007A5ED6" w:rsidP="002C7CE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AB775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Denisa Ficková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                              Mgr. J. Dobrančinová, DiS. art.</w:t>
            </w:r>
          </w:p>
          <w:p w:rsidR="007A5ED6" w:rsidRPr="00AB775A" w:rsidRDefault="007A5ED6" w:rsidP="002C7CE4">
            <w:pPr>
              <w:spacing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Timea Gramatová                            E. Jevočinová, DiS. art.</w:t>
            </w:r>
          </w:p>
          <w:p w:rsidR="007A5ED6" w:rsidRDefault="007A5ED6" w:rsidP="002C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Hra na akordeóne</w:t>
            </w:r>
          </w:p>
          <w:p w:rsidR="007A5ED6" w:rsidRDefault="007A5ED6" w:rsidP="002C7C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Matej Jančík                                    J. Nemčíková, DiS. art.</w:t>
            </w:r>
          </w:p>
          <w:p w:rsidR="007A5ED6" w:rsidRPr="004B0018" w:rsidRDefault="007A5ED6" w:rsidP="002C7CE4">
            <w:pPr>
              <w:rPr>
                <w:rFonts w:ascii="Times New Roman" w:eastAsiaTheme="minorEastAsia" w:hAnsi="Times New Roman" w:cstheme="minorBidi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Alžbeta Džujková                           A. Džurbalová, DiS. art.</w:t>
            </w:r>
          </w:p>
        </w:tc>
      </w:tr>
    </w:tbl>
    <w:p w:rsidR="007A5ED6" w:rsidRPr="00813A4D" w:rsidRDefault="007A5ED6" w:rsidP="007A5E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lastRenderedPageBreak/>
        <w:t>TANEČNÝ OD</w:t>
      </w:r>
      <w:r w:rsidRPr="00813A4D">
        <w:rPr>
          <w:rFonts w:ascii="Times New Roman" w:hAnsi="Times New Roman"/>
          <w:b/>
        </w:rPr>
        <w:t xml:space="preserve">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</w:p>
    <w:p w:rsidR="007A5ED6" w:rsidRPr="00813A4D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Dominika Falátová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Ľ. Hodovancová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Viktória Karšková 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Simona Macková 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 Mičáková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Barbora Strižencová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Kristína Zárembová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ED6" w:rsidRDefault="007A5ED6" w:rsidP="007A5E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TANEČNÝ OD</w:t>
      </w:r>
      <w:r w:rsidRPr="00813A4D">
        <w:rPr>
          <w:rFonts w:ascii="Times New Roman" w:hAnsi="Times New Roman"/>
          <w:b/>
        </w:rPr>
        <w:t xml:space="preserve">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Pr="00813A4D">
        <w:rPr>
          <w:rFonts w:ascii="Times New Roman" w:hAnsi="Times New Roman"/>
          <w:b/>
          <w:sz w:val="24"/>
          <w:szCs w:val="24"/>
        </w:rPr>
        <w:t>I. stupeň</w:t>
      </w:r>
    </w:p>
    <w:p w:rsidR="007A5ED6" w:rsidRPr="00630C84" w:rsidRDefault="007A5ED6" w:rsidP="007A5ED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Gajovská                                Ľ. Hodovancová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b/>
        </w:rPr>
      </w:pPr>
    </w:p>
    <w:p w:rsidR="007A5ED6" w:rsidRPr="001B225E" w:rsidRDefault="007A5ED6" w:rsidP="007A5E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I. stupeň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Viliam Vaceľ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Mgr. J. Frívaldská     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Matúš Baláži               </w:t>
      </w:r>
      <w:r w:rsidRPr="00813A4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    PaedDr. M. Horečný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 Hažinčáková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Natália Kuľhová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Terézia Stanková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Viktória Vrabľová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Hana Zelinková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Lucia Betáková                                    Mgr. D. Zalaiová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Timea Gajdošová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Samuel Galajda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Marína Hajičková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Tamara Holubová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Mia Kasaničová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Zuzana Kridlová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Miroslava Zara Kucanová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Michaela Kucerová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Mattová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Fabián Petro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Boris Pidanič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Alexandra Szabóova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5ED6" w:rsidRPr="00813A4D" w:rsidRDefault="007A5ED6" w:rsidP="007A5ED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VÝTVARNÝ</w:t>
      </w:r>
      <w:r w:rsidRPr="00813A4D">
        <w:rPr>
          <w:rFonts w:ascii="Times New Roman" w:hAnsi="Times New Roman"/>
          <w:b/>
        </w:rPr>
        <w:t xml:space="preserve">   ODBOR   - </w:t>
      </w:r>
      <w:r w:rsidRPr="00813A4D">
        <w:rPr>
          <w:rFonts w:ascii="Times New Roman" w:hAnsi="Times New Roman"/>
          <w:b/>
          <w:sz w:val="24"/>
          <w:szCs w:val="24"/>
        </w:rPr>
        <w:t xml:space="preserve"> II. stupeň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Timea Marinčáková                              PaedDr. M. Horečný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Jaroslava Antoliková                            Mgr. D. Zalaiová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Timea Balogová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Martina Jánošíková</w:t>
      </w:r>
    </w:p>
    <w:p w:rsidR="007A5ED6" w:rsidRDefault="007A5ED6" w:rsidP="007A5E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Tamara Petríková</w:t>
      </w:r>
    </w:p>
    <w:p w:rsidR="007A5ED6" w:rsidRDefault="007A5ED6" w:rsidP="007A5ED6">
      <w:pPr>
        <w:rPr>
          <w:rFonts w:ascii="Times New Roman" w:hAnsi="Times New Roman"/>
          <w:sz w:val="24"/>
          <w:szCs w:val="24"/>
        </w:rPr>
      </w:pPr>
    </w:p>
    <w:p w:rsidR="001D3676" w:rsidRDefault="001D3676" w:rsidP="007A5ED6">
      <w:pPr>
        <w:rPr>
          <w:rFonts w:ascii="Times New Roman" w:hAnsi="Times New Roman"/>
          <w:sz w:val="24"/>
          <w:szCs w:val="24"/>
        </w:rPr>
      </w:pPr>
    </w:p>
    <w:p w:rsidR="001D3676" w:rsidRPr="001F470E" w:rsidRDefault="001D3676" w:rsidP="007A5ED6">
      <w:pPr>
        <w:rPr>
          <w:rFonts w:ascii="Times New Roman" w:hAnsi="Times New Roman"/>
          <w:sz w:val="24"/>
          <w:szCs w:val="24"/>
        </w:rPr>
      </w:pPr>
    </w:p>
    <w:p w:rsidR="007A5ED6" w:rsidRDefault="007A5ED6" w:rsidP="003F04E4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42924" w:rsidRDefault="00E42924" w:rsidP="00A550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Úspešným a</w:t>
      </w:r>
      <w:r w:rsidRPr="00134B78">
        <w:rPr>
          <w:rFonts w:ascii="Times New Roman" w:hAnsi="Times New Roman"/>
          <w:sz w:val="24"/>
          <w:szCs w:val="24"/>
        </w:rPr>
        <w:t>bsolvent</w:t>
      </w:r>
      <w:r>
        <w:rPr>
          <w:rFonts w:ascii="Times New Roman" w:hAnsi="Times New Roman"/>
          <w:sz w:val="24"/>
          <w:szCs w:val="24"/>
        </w:rPr>
        <w:t>om školy</w:t>
      </w:r>
      <w:r w:rsidRPr="00134B78">
        <w:rPr>
          <w:rFonts w:ascii="Times New Roman" w:hAnsi="Times New Roman"/>
          <w:sz w:val="24"/>
          <w:szCs w:val="24"/>
        </w:rPr>
        <w:t xml:space="preserve">, ktorí počas svojho </w:t>
      </w:r>
      <w:r>
        <w:rPr>
          <w:rFonts w:ascii="Times New Roman" w:hAnsi="Times New Roman"/>
          <w:sz w:val="24"/>
          <w:szCs w:val="24"/>
        </w:rPr>
        <w:t xml:space="preserve">štúdia reprezentovali školu </w:t>
      </w:r>
      <w:r w:rsidR="00A5506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na podujatiach školy, mesta, celoslovenských a</w:t>
      </w:r>
      <w:r w:rsidR="00A5506F">
        <w:rPr>
          <w:rFonts w:ascii="Times New Roman" w:hAnsi="Times New Roman"/>
          <w:sz w:val="24"/>
          <w:szCs w:val="24"/>
        </w:rPr>
        <w:t xml:space="preserve"> medzinárodných súťažiach, boli                    so záverečným vysvedčením </w:t>
      </w:r>
      <w:r>
        <w:rPr>
          <w:rFonts w:ascii="Times New Roman" w:hAnsi="Times New Roman"/>
          <w:sz w:val="24"/>
          <w:szCs w:val="24"/>
        </w:rPr>
        <w:t>odovzdané ďakovné listy</w:t>
      </w:r>
      <w:r w:rsidR="00A5506F">
        <w:rPr>
          <w:rFonts w:ascii="Times New Roman" w:hAnsi="Times New Roman"/>
          <w:sz w:val="24"/>
          <w:szCs w:val="24"/>
        </w:rPr>
        <w:t>.</w:t>
      </w:r>
      <w:r w:rsidRPr="00134B78">
        <w:rPr>
          <w:rFonts w:ascii="Times New Roman" w:hAnsi="Times New Roman"/>
          <w:sz w:val="24"/>
          <w:szCs w:val="24"/>
        </w:rPr>
        <w:t xml:space="preserve"> </w:t>
      </w:r>
    </w:p>
    <w:p w:rsidR="00090F6A" w:rsidRPr="00A761F1" w:rsidRDefault="00090F6A" w:rsidP="002102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02D1" w:rsidRDefault="00A5506F" w:rsidP="00A761F1">
      <w:pPr>
        <w:pStyle w:val="Standard"/>
        <w:rPr>
          <w:b/>
          <w:iCs/>
        </w:rPr>
      </w:pPr>
      <w:r>
        <w:rPr>
          <w:b/>
          <w:iCs/>
        </w:rPr>
        <w:t>Za h</w:t>
      </w:r>
      <w:r w:rsidR="002102D1">
        <w:rPr>
          <w:b/>
          <w:iCs/>
        </w:rPr>
        <w:t>udobný odbor</w:t>
      </w:r>
      <w:r>
        <w:rPr>
          <w:b/>
          <w:iCs/>
        </w:rPr>
        <w:t>:</w:t>
      </w:r>
      <w:r w:rsidR="00E42924" w:rsidRPr="00A761F1">
        <w:rPr>
          <w:b/>
          <w:iCs/>
        </w:rPr>
        <w:t xml:space="preserve">  </w:t>
      </w:r>
    </w:p>
    <w:p w:rsidR="002102D1" w:rsidRPr="002102D1" w:rsidRDefault="002102D1" w:rsidP="00A761F1">
      <w:pPr>
        <w:pStyle w:val="Standard"/>
        <w:rPr>
          <w:b/>
          <w:iCs/>
          <w:sz w:val="8"/>
          <w:szCs w:val="8"/>
        </w:rPr>
      </w:pPr>
    </w:p>
    <w:p w:rsidR="00E42924" w:rsidRPr="002102D1" w:rsidRDefault="002102D1" w:rsidP="00A761F1">
      <w:pPr>
        <w:pStyle w:val="Standard"/>
        <w:rPr>
          <w:iCs/>
        </w:rPr>
      </w:pPr>
      <w:r w:rsidRPr="002102D1">
        <w:rPr>
          <w:iCs/>
        </w:rPr>
        <w:t xml:space="preserve">Adam Balogáč </w:t>
      </w:r>
      <w:r w:rsidR="007B534E">
        <w:rPr>
          <w:iCs/>
        </w:rPr>
        <w:t>(hra na klavíri), vyuč.:</w:t>
      </w:r>
      <w:r>
        <w:rPr>
          <w:iCs/>
        </w:rPr>
        <w:t xml:space="preserve">  E. Bališinová, DiS. art.</w:t>
      </w:r>
    </w:p>
    <w:p w:rsidR="00E42924" w:rsidRPr="00A761F1" w:rsidRDefault="002102D1" w:rsidP="00A761F1">
      <w:pPr>
        <w:pStyle w:val="Standard"/>
        <w:spacing w:after="240"/>
        <w:rPr>
          <w:iCs/>
        </w:rPr>
      </w:pPr>
      <w:r>
        <w:rPr>
          <w:iCs/>
        </w:rPr>
        <w:t xml:space="preserve">Jakub Mihaľov </w:t>
      </w:r>
      <w:r w:rsidR="007B534E">
        <w:rPr>
          <w:iCs/>
        </w:rPr>
        <w:t>(hra na bicích), vyuč.:</w:t>
      </w:r>
      <w:r>
        <w:rPr>
          <w:iCs/>
        </w:rPr>
        <w:t xml:space="preserve">  M. Gergeľ, DiS. art.</w:t>
      </w:r>
      <w:r w:rsidR="00E42924" w:rsidRPr="00A761F1">
        <w:rPr>
          <w:iCs/>
        </w:rPr>
        <w:t xml:space="preserve"> </w:t>
      </w:r>
    </w:p>
    <w:p w:rsidR="002102D1" w:rsidRDefault="00A5506F" w:rsidP="00A761F1">
      <w:pPr>
        <w:pStyle w:val="Standard"/>
        <w:rPr>
          <w:b/>
          <w:iCs/>
        </w:rPr>
      </w:pPr>
      <w:r>
        <w:rPr>
          <w:b/>
          <w:iCs/>
        </w:rPr>
        <w:t>Za v</w:t>
      </w:r>
      <w:r w:rsidR="002102D1">
        <w:rPr>
          <w:b/>
          <w:iCs/>
        </w:rPr>
        <w:t>ýtvarný odbor</w:t>
      </w:r>
      <w:r>
        <w:rPr>
          <w:b/>
          <w:iCs/>
        </w:rPr>
        <w:t>:</w:t>
      </w:r>
    </w:p>
    <w:p w:rsidR="002102D1" w:rsidRPr="002102D1" w:rsidRDefault="002102D1" w:rsidP="00A761F1">
      <w:pPr>
        <w:pStyle w:val="Standard"/>
        <w:rPr>
          <w:b/>
          <w:iCs/>
          <w:sz w:val="8"/>
          <w:szCs w:val="8"/>
        </w:rPr>
      </w:pPr>
    </w:p>
    <w:p w:rsidR="002102D1" w:rsidRPr="00A761F1" w:rsidRDefault="002102D1" w:rsidP="002102D1">
      <w:pPr>
        <w:pStyle w:val="Standard"/>
      </w:pPr>
      <w:r>
        <w:t>Timea Marinčáková</w:t>
      </w:r>
      <w:r w:rsidR="007B534E">
        <w:t xml:space="preserve">,   vyuč.:  </w:t>
      </w:r>
      <w:r w:rsidRPr="00A761F1">
        <w:t>PaedDr. Martin Horečný</w:t>
      </w:r>
    </w:p>
    <w:p w:rsidR="002102D1" w:rsidRDefault="002102D1" w:rsidP="00A761F1">
      <w:pPr>
        <w:pStyle w:val="Standard"/>
      </w:pPr>
      <w:r>
        <w:t>Terézia Stanková</w:t>
      </w:r>
    </w:p>
    <w:p w:rsidR="002102D1" w:rsidRDefault="002102D1" w:rsidP="00A761F1">
      <w:pPr>
        <w:pStyle w:val="Standard"/>
      </w:pPr>
      <w:r>
        <w:t>Viktória Vrabľová</w:t>
      </w:r>
    </w:p>
    <w:p w:rsidR="00E42924" w:rsidRPr="002102D1" w:rsidRDefault="002102D1" w:rsidP="00A761F1">
      <w:pPr>
        <w:pStyle w:val="Standard"/>
        <w:rPr>
          <w:b/>
          <w:iCs/>
        </w:rPr>
      </w:pPr>
      <w:r>
        <w:t>Mia Kasaničová</w:t>
      </w:r>
      <w:r w:rsidR="007B534E">
        <w:t xml:space="preserve">,         vyuč.: </w:t>
      </w:r>
      <w:r>
        <w:t xml:space="preserve"> </w:t>
      </w:r>
      <w:r w:rsidR="00E42924" w:rsidRPr="00A761F1">
        <w:t>Mgr. Drahoslava Zalaiová</w:t>
      </w:r>
    </w:p>
    <w:p w:rsidR="002102D1" w:rsidRDefault="002102D1" w:rsidP="002102D1">
      <w:pPr>
        <w:pStyle w:val="Standard"/>
      </w:pPr>
      <w:r>
        <w:t>Miroslava Zara Kucanová</w:t>
      </w:r>
    </w:p>
    <w:p w:rsidR="002102D1" w:rsidRDefault="002102D1" w:rsidP="002102D1">
      <w:pPr>
        <w:pStyle w:val="Standard"/>
      </w:pPr>
      <w:r>
        <w:t>Michaela Kucerová</w:t>
      </w:r>
    </w:p>
    <w:p w:rsidR="00E42924" w:rsidRDefault="002102D1" w:rsidP="003A01C5">
      <w:pPr>
        <w:pStyle w:val="Standard"/>
      </w:pPr>
      <w:r>
        <w:t>Alexandra Szabóová</w:t>
      </w:r>
      <w:r w:rsidR="00E42924" w:rsidRPr="00A761F1">
        <w:t xml:space="preserve">         </w:t>
      </w:r>
    </w:p>
    <w:p w:rsidR="003A01C5" w:rsidRDefault="003A01C5" w:rsidP="003A01C5">
      <w:pPr>
        <w:pStyle w:val="Standard"/>
      </w:pPr>
    </w:p>
    <w:p w:rsidR="00EA7CAA" w:rsidRDefault="00EA7CAA" w:rsidP="003A01C5">
      <w:pPr>
        <w:pStyle w:val="Standard"/>
      </w:pPr>
    </w:p>
    <w:p w:rsidR="00EA7CAA" w:rsidRDefault="00EA7CAA" w:rsidP="003A01C5">
      <w:pPr>
        <w:pStyle w:val="Standard"/>
      </w:pPr>
    </w:p>
    <w:p w:rsidR="00EA7CAA" w:rsidRDefault="00EA7CAA" w:rsidP="003A01C5">
      <w:pPr>
        <w:pStyle w:val="Standard"/>
      </w:pPr>
    </w:p>
    <w:p w:rsidR="00C7516F" w:rsidRDefault="00C7516F" w:rsidP="003A01C5">
      <w:pPr>
        <w:pStyle w:val="Standard"/>
      </w:pPr>
    </w:p>
    <w:p w:rsidR="00E42924" w:rsidRPr="00C56CFF" w:rsidRDefault="00E42924" w:rsidP="005968DC">
      <w:pPr>
        <w:pStyle w:val="Default"/>
        <w:rPr>
          <w:b/>
          <w:color w:val="auto"/>
        </w:rPr>
      </w:pPr>
      <w:r>
        <w:rPr>
          <w:b/>
          <w:color w:val="auto"/>
        </w:rPr>
        <w:t>Záver</w:t>
      </w:r>
    </w:p>
    <w:p w:rsidR="00E42924" w:rsidRDefault="00E42924" w:rsidP="005968DC">
      <w:pPr>
        <w:pStyle w:val="Default"/>
        <w:rPr>
          <w:color w:val="auto"/>
        </w:rPr>
      </w:pPr>
    </w:p>
    <w:p w:rsidR="002C49B1" w:rsidRDefault="00E42924" w:rsidP="00347988">
      <w:pPr>
        <w:pStyle w:val="Default"/>
        <w:spacing w:line="276" w:lineRule="auto"/>
        <w:jc w:val="both"/>
        <w:rPr>
          <w:bCs/>
        </w:rPr>
      </w:pPr>
      <w:r>
        <w:rPr>
          <w:color w:val="auto"/>
        </w:rPr>
        <w:tab/>
      </w:r>
      <w:r w:rsidR="002C49B1" w:rsidRPr="002C49B1">
        <w:rPr>
          <w:color w:val="auto"/>
        </w:rPr>
        <w:t>Školský rok 2019 – 2020 z dôvodu</w:t>
      </w:r>
      <w:r w:rsidR="002C49B1" w:rsidRPr="002C49B1">
        <w:rPr>
          <w:shd w:val="clear" w:color="auto" w:fill="FFFFFF"/>
        </w:rPr>
        <w:t xml:space="preserve"> preventívnych opatrení na predchádzanie šírenia nepríjemného respiračného ochorenia vyvolaného koronavírusom COVID-19</w:t>
      </w:r>
      <w:r w:rsidR="002C49B1" w:rsidRPr="002C49B1">
        <w:rPr>
          <w:color w:val="auto"/>
        </w:rPr>
        <w:t xml:space="preserve"> bol mimoriadne náročný na plnenie školského vzdelávacieho programu. Spôsob realizácie školského vzdelávacieho programu v čase mimoriadneho prerušenia vyučovania v období od 12. marca 2020 do </w:t>
      </w:r>
      <w:r w:rsidR="003A01C5">
        <w:rPr>
          <w:color w:val="auto"/>
        </w:rPr>
        <w:t>15</w:t>
      </w:r>
      <w:r w:rsidR="002C49B1" w:rsidRPr="002C49B1">
        <w:rPr>
          <w:color w:val="auto"/>
        </w:rPr>
        <w:t xml:space="preserve">. júna 2020 je spracovaný v Správe </w:t>
      </w:r>
      <w:r w:rsidR="002C49B1" w:rsidRPr="002C49B1">
        <w:t>o realizácii školského vzdelávacieho programu počas mimoriadneho prerušenia školského vyučovania</w:t>
      </w:r>
      <w:r w:rsidR="002C49B1">
        <w:t xml:space="preserve">, ktorá je prílohou k Správe                   </w:t>
      </w:r>
      <w:r w:rsidR="002C49B1" w:rsidRPr="002C49B1">
        <w:rPr>
          <w:bCs/>
          <w:color w:val="auto"/>
        </w:rPr>
        <w:t>o výsledkoch a podmienkach výchovno-vzdelávacej činnosti</w:t>
      </w:r>
      <w:r w:rsidR="002C49B1">
        <w:rPr>
          <w:bCs/>
          <w:color w:val="auto"/>
        </w:rPr>
        <w:t xml:space="preserve"> </w:t>
      </w:r>
      <w:r w:rsidR="002C49B1" w:rsidRPr="002C49B1">
        <w:rPr>
          <w:bCs/>
          <w:color w:val="auto"/>
        </w:rPr>
        <w:t xml:space="preserve">Základnej umeleckej školy </w:t>
      </w:r>
      <w:r w:rsidR="002C49B1">
        <w:rPr>
          <w:bCs/>
          <w:color w:val="auto"/>
        </w:rPr>
        <w:t xml:space="preserve">        </w:t>
      </w:r>
      <w:r w:rsidR="002C49B1" w:rsidRPr="002C49B1">
        <w:rPr>
          <w:bCs/>
          <w:color w:val="auto"/>
        </w:rPr>
        <w:t>v Humennom</w:t>
      </w:r>
      <w:r w:rsidR="002C49B1">
        <w:rPr>
          <w:bCs/>
          <w:color w:val="auto"/>
        </w:rPr>
        <w:t xml:space="preserve"> </w:t>
      </w:r>
      <w:r w:rsidR="002C49B1" w:rsidRPr="002C49B1">
        <w:rPr>
          <w:bCs/>
        </w:rPr>
        <w:t>za školský rok 2019/2020.</w:t>
      </w:r>
    </w:p>
    <w:p w:rsidR="00347988" w:rsidRPr="00347988" w:rsidRDefault="00347988" w:rsidP="00347988">
      <w:pPr>
        <w:pStyle w:val="Default"/>
        <w:spacing w:line="276" w:lineRule="auto"/>
        <w:jc w:val="both"/>
        <w:rPr>
          <w:bCs/>
          <w:sz w:val="8"/>
          <w:szCs w:val="8"/>
        </w:rPr>
      </w:pPr>
    </w:p>
    <w:p w:rsidR="002C49B1" w:rsidRPr="002C49B1" w:rsidRDefault="002C49B1" w:rsidP="00347988">
      <w:pPr>
        <w:pStyle w:val="Default"/>
        <w:spacing w:line="276" w:lineRule="auto"/>
        <w:jc w:val="both"/>
        <w:rPr>
          <w:bCs/>
        </w:rPr>
      </w:pPr>
      <w:r>
        <w:rPr>
          <w:bCs/>
        </w:rPr>
        <w:tab/>
        <w:t xml:space="preserve">Aj napriek náročným podmienkam </w:t>
      </w:r>
      <w:r w:rsidR="00347988">
        <w:rPr>
          <w:bCs/>
        </w:rPr>
        <w:t>organizácie a spôsobu vzdelávania konštatujeme, že pedagógovia školy toto náročné obdobie zvládli</w:t>
      </w:r>
      <w:r w:rsidR="003A01C5">
        <w:rPr>
          <w:bCs/>
        </w:rPr>
        <w:t>. Počas dištančného vzdelávania sa prispôsobili vzniknutej situácii, zvolili spôsob práce so žiakmi</w:t>
      </w:r>
      <w:r w:rsidR="00347988">
        <w:rPr>
          <w:bCs/>
        </w:rPr>
        <w:t xml:space="preserve"> </w:t>
      </w:r>
      <w:r w:rsidR="003A01C5">
        <w:rPr>
          <w:bCs/>
        </w:rPr>
        <w:t xml:space="preserve">a snažili sa podľa možností žiakov pokračovať v prerušenom školskom vyučovaní. </w:t>
      </w:r>
      <w:r w:rsidR="00EA7CAA">
        <w:rPr>
          <w:bCs/>
        </w:rPr>
        <w:t>Z</w:t>
      </w:r>
      <w:r w:rsidR="00347988">
        <w:rPr>
          <w:bCs/>
        </w:rPr>
        <w:t xml:space="preserve">a </w:t>
      </w:r>
      <w:r w:rsidR="00EA7CAA">
        <w:rPr>
          <w:bCs/>
        </w:rPr>
        <w:t xml:space="preserve">odvedenú prácu </w:t>
      </w:r>
      <w:r w:rsidR="00347988">
        <w:rPr>
          <w:bCs/>
        </w:rPr>
        <w:t>im patrí úprimné poďakovanie.</w:t>
      </w:r>
      <w:r w:rsidR="00EA7CAA">
        <w:rPr>
          <w:bCs/>
        </w:rPr>
        <w:t xml:space="preserve"> Cenná bola pre nás podpora rodičov počas náročného obdobia. Ich pozitívne vyjadrenia aj vyjadrenia vďaky boli pre nás pozitívnym artiklom. Vážime si </w:t>
      </w:r>
      <w:r w:rsidR="003A5621">
        <w:rPr>
          <w:bCs/>
        </w:rPr>
        <w:t>ich podporu</w:t>
      </w:r>
      <w:r w:rsidR="00EA7CAA">
        <w:rPr>
          <w:bCs/>
        </w:rPr>
        <w:t xml:space="preserve"> a ďakujeme. </w:t>
      </w:r>
    </w:p>
    <w:p w:rsidR="002C49B1" w:rsidRDefault="002C49B1" w:rsidP="0034798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42924" w:rsidRDefault="00E42924" w:rsidP="00EA7CAA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ab/>
        <w:t xml:space="preserve"> </w:t>
      </w:r>
    </w:p>
    <w:p w:rsidR="00E42924" w:rsidRPr="00C5017B" w:rsidRDefault="00E42924" w:rsidP="00C5017B">
      <w:pPr>
        <w:pStyle w:val="Default"/>
        <w:spacing w:after="240" w:line="276" w:lineRule="auto"/>
        <w:jc w:val="both"/>
        <w:rPr>
          <w:color w:val="auto"/>
        </w:rPr>
      </w:pPr>
      <w:r>
        <w:rPr>
          <w:color w:val="auto"/>
        </w:rPr>
        <w:tab/>
      </w:r>
    </w:p>
    <w:p w:rsidR="00E42924" w:rsidRPr="0093124D" w:rsidRDefault="00E42924" w:rsidP="005968DC">
      <w:pPr>
        <w:pStyle w:val="Default"/>
        <w:spacing w:line="276" w:lineRule="auto"/>
      </w:pPr>
      <w:r w:rsidRPr="0093124D">
        <w:t>V Humennom, 31.08.20</w:t>
      </w:r>
      <w:r w:rsidR="00C5017B">
        <w:t>20</w:t>
      </w:r>
      <w:r>
        <w:t xml:space="preserve">                                          PaedDr. Daniela Polovková</w:t>
      </w:r>
    </w:p>
    <w:p w:rsidR="00E42924" w:rsidRDefault="00E42924" w:rsidP="005968DC">
      <w:pPr>
        <w:pStyle w:val="Default"/>
        <w:spacing w:line="276" w:lineRule="auto"/>
      </w:pPr>
      <w:r>
        <w:t xml:space="preserve">                                                                                                riaditeľka školy </w:t>
      </w:r>
    </w:p>
    <w:p w:rsidR="00E42924" w:rsidRPr="005968DC" w:rsidRDefault="00E42924">
      <w:pPr>
        <w:rPr>
          <w:rFonts w:ascii="Times New Roman" w:hAnsi="Times New Roman"/>
          <w:sz w:val="24"/>
          <w:szCs w:val="24"/>
        </w:rPr>
      </w:pPr>
    </w:p>
    <w:sectPr w:rsidR="00E42924" w:rsidRPr="005968DC" w:rsidSect="0001573D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D45A3BE"/>
    <w:multiLevelType w:val="hybridMultilevel"/>
    <w:tmpl w:val="302261A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983C90"/>
    <w:multiLevelType w:val="hybridMultilevel"/>
    <w:tmpl w:val="90AA3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B78816"/>
    <w:multiLevelType w:val="hybridMultilevel"/>
    <w:tmpl w:val="3D0C2C7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11093256"/>
    <w:multiLevelType w:val="hybridMultilevel"/>
    <w:tmpl w:val="AFC25B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4D0E5"/>
    <w:multiLevelType w:val="hybridMultilevel"/>
    <w:tmpl w:val="77DD26D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15C27463"/>
    <w:multiLevelType w:val="hybridMultilevel"/>
    <w:tmpl w:val="66D447BC"/>
    <w:lvl w:ilvl="0" w:tplc="E1C24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031EE"/>
    <w:multiLevelType w:val="hybridMultilevel"/>
    <w:tmpl w:val="D9067AB2"/>
    <w:lvl w:ilvl="0" w:tplc="5DCCC05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1BA960AB"/>
    <w:multiLevelType w:val="hybridMultilevel"/>
    <w:tmpl w:val="78585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E1289"/>
    <w:multiLevelType w:val="hybridMultilevel"/>
    <w:tmpl w:val="6CDC8E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C15AF"/>
    <w:multiLevelType w:val="multilevel"/>
    <w:tmpl w:val="37E240A0"/>
    <w:lvl w:ilvl="0">
      <w:start w:val="2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1065"/>
        </w:tabs>
        <w:ind w:left="1065" w:hanging="1425"/>
      </w:pPr>
      <w:rPr>
        <w:rFonts w:cs="Times New Roman" w:hint="default"/>
      </w:rPr>
    </w:lvl>
    <w:lvl w:ilvl="2">
      <w:start w:val="14"/>
      <w:numFmt w:val="decimal"/>
      <w:lvlText w:val="%1.%2.%3"/>
      <w:lvlJc w:val="left"/>
      <w:pPr>
        <w:tabs>
          <w:tab w:val="num" w:pos="1425"/>
        </w:tabs>
        <w:ind w:left="1425" w:hanging="142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5"/>
        </w:tabs>
        <w:ind w:left="345" w:hanging="142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5"/>
        </w:tabs>
        <w:ind w:left="-15" w:hanging="142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375"/>
        </w:tabs>
        <w:ind w:left="-375" w:hanging="142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cs="Times New Roman" w:hint="default"/>
      </w:rPr>
    </w:lvl>
  </w:abstractNum>
  <w:abstractNum w:abstractNumId="10">
    <w:nsid w:val="30031C17"/>
    <w:multiLevelType w:val="hybridMultilevel"/>
    <w:tmpl w:val="3BC456F4"/>
    <w:lvl w:ilvl="0" w:tplc="041B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40A119E5"/>
    <w:multiLevelType w:val="hybridMultilevel"/>
    <w:tmpl w:val="19FAFB6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09314D"/>
    <w:multiLevelType w:val="hybridMultilevel"/>
    <w:tmpl w:val="39BA1474"/>
    <w:lvl w:ilvl="0" w:tplc="041B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46E33EA7"/>
    <w:multiLevelType w:val="hybridMultilevel"/>
    <w:tmpl w:val="88DA84D6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4E1D79B1"/>
    <w:multiLevelType w:val="hybridMultilevel"/>
    <w:tmpl w:val="8FC2AED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995170"/>
    <w:multiLevelType w:val="hybridMultilevel"/>
    <w:tmpl w:val="E40AE524"/>
    <w:lvl w:ilvl="0" w:tplc="041B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5B96618E"/>
    <w:multiLevelType w:val="hybridMultilevel"/>
    <w:tmpl w:val="C41280BA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54259"/>
    <w:multiLevelType w:val="hybridMultilevel"/>
    <w:tmpl w:val="2FD8B85E"/>
    <w:lvl w:ilvl="0" w:tplc="041B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>
    <w:nsid w:val="5EB456F0"/>
    <w:multiLevelType w:val="hybridMultilevel"/>
    <w:tmpl w:val="03B6CC58"/>
    <w:lvl w:ilvl="0" w:tplc="4E325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6158A"/>
    <w:multiLevelType w:val="hybridMultilevel"/>
    <w:tmpl w:val="010809EA"/>
    <w:lvl w:ilvl="0" w:tplc="19D2FB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0">
    <w:nsid w:val="671E2E69"/>
    <w:multiLevelType w:val="hybridMultilevel"/>
    <w:tmpl w:val="701A2BF2"/>
    <w:lvl w:ilvl="0" w:tplc="F812541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>
    <w:nsid w:val="6F3A4C73"/>
    <w:multiLevelType w:val="hybridMultilevel"/>
    <w:tmpl w:val="05F49C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C273219"/>
    <w:multiLevelType w:val="hybridMultilevel"/>
    <w:tmpl w:val="333A8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269DB"/>
    <w:multiLevelType w:val="hybridMultilevel"/>
    <w:tmpl w:val="7D9AE6F0"/>
    <w:lvl w:ilvl="0" w:tplc="041B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0"/>
  </w:num>
  <w:num w:numId="5">
    <w:abstractNumId w:val="16"/>
  </w:num>
  <w:num w:numId="6">
    <w:abstractNumId w:val="18"/>
  </w:num>
  <w:num w:numId="7">
    <w:abstractNumId w:val="9"/>
  </w:num>
  <w:num w:numId="8">
    <w:abstractNumId w:val="19"/>
  </w:num>
  <w:num w:numId="9">
    <w:abstractNumId w:val="5"/>
  </w:num>
  <w:num w:numId="10">
    <w:abstractNumId w:val="20"/>
  </w:num>
  <w:num w:numId="11">
    <w:abstractNumId w:val="10"/>
  </w:num>
  <w:num w:numId="12">
    <w:abstractNumId w:val="21"/>
  </w:num>
  <w:num w:numId="13">
    <w:abstractNumId w:val="1"/>
  </w:num>
  <w:num w:numId="14">
    <w:abstractNumId w:val="17"/>
  </w:num>
  <w:num w:numId="15">
    <w:abstractNumId w:val="7"/>
  </w:num>
  <w:num w:numId="16">
    <w:abstractNumId w:val="22"/>
  </w:num>
  <w:num w:numId="17">
    <w:abstractNumId w:val="3"/>
  </w:num>
  <w:num w:numId="18">
    <w:abstractNumId w:val="6"/>
  </w:num>
  <w:num w:numId="19">
    <w:abstractNumId w:val="14"/>
  </w:num>
  <w:num w:numId="20">
    <w:abstractNumId w:val="15"/>
  </w:num>
  <w:num w:numId="21">
    <w:abstractNumId w:val="13"/>
  </w:num>
  <w:num w:numId="22">
    <w:abstractNumId w:val="8"/>
  </w:num>
  <w:num w:numId="23">
    <w:abstractNumId w:val="2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968DC"/>
    <w:rsid w:val="000114DD"/>
    <w:rsid w:val="000126DD"/>
    <w:rsid w:val="0001573D"/>
    <w:rsid w:val="000160F5"/>
    <w:rsid w:val="00020DBC"/>
    <w:rsid w:val="000226AB"/>
    <w:rsid w:val="0003288B"/>
    <w:rsid w:val="00033325"/>
    <w:rsid w:val="000343E1"/>
    <w:rsid w:val="00037801"/>
    <w:rsid w:val="00040C09"/>
    <w:rsid w:val="00050093"/>
    <w:rsid w:val="00050287"/>
    <w:rsid w:val="000534D5"/>
    <w:rsid w:val="00062B1A"/>
    <w:rsid w:val="000654F1"/>
    <w:rsid w:val="00072C2E"/>
    <w:rsid w:val="00076725"/>
    <w:rsid w:val="00077567"/>
    <w:rsid w:val="00090F6A"/>
    <w:rsid w:val="000B152B"/>
    <w:rsid w:val="000C386B"/>
    <w:rsid w:val="000C3E03"/>
    <w:rsid w:val="000C7ACF"/>
    <w:rsid w:val="000D138E"/>
    <w:rsid w:val="000D5C61"/>
    <w:rsid w:val="000D7675"/>
    <w:rsid w:val="000E29AA"/>
    <w:rsid w:val="000F231C"/>
    <w:rsid w:val="000F35FA"/>
    <w:rsid w:val="001034ED"/>
    <w:rsid w:val="001038A3"/>
    <w:rsid w:val="001061C4"/>
    <w:rsid w:val="00114874"/>
    <w:rsid w:val="00126DCC"/>
    <w:rsid w:val="00130699"/>
    <w:rsid w:val="00134937"/>
    <w:rsid w:val="00134B78"/>
    <w:rsid w:val="00136AAA"/>
    <w:rsid w:val="00137DAC"/>
    <w:rsid w:val="001468D4"/>
    <w:rsid w:val="00147F4E"/>
    <w:rsid w:val="00150A13"/>
    <w:rsid w:val="00151641"/>
    <w:rsid w:val="00161912"/>
    <w:rsid w:val="001669A8"/>
    <w:rsid w:val="00172870"/>
    <w:rsid w:val="00174CC6"/>
    <w:rsid w:val="00175636"/>
    <w:rsid w:val="001806E6"/>
    <w:rsid w:val="00194D09"/>
    <w:rsid w:val="00195192"/>
    <w:rsid w:val="00197EAE"/>
    <w:rsid w:val="001B225E"/>
    <w:rsid w:val="001B2705"/>
    <w:rsid w:val="001B3730"/>
    <w:rsid w:val="001B3994"/>
    <w:rsid w:val="001C6793"/>
    <w:rsid w:val="001D3676"/>
    <w:rsid w:val="001E3F90"/>
    <w:rsid w:val="001E4F91"/>
    <w:rsid w:val="001F0F1F"/>
    <w:rsid w:val="001F11C3"/>
    <w:rsid w:val="001F63AD"/>
    <w:rsid w:val="00202160"/>
    <w:rsid w:val="002022C7"/>
    <w:rsid w:val="00202BEE"/>
    <w:rsid w:val="00207D0C"/>
    <w:rsid w:val="002102D1"/>
    <w:rsid w:val="00211D8B"/>
    <w:rsid w:val="00216B3F"/>
    <w:rsid w:val="00216D2E"/>
    <w:rsid w:val="00222A2C"/>
    <w:rsid w:val="00224D34"/>
    <w:rsid w:val="00231DAA"/>
    <w:rsid w:val="0024439D"/>
    <w:rsid w:val="0025741C"/>
    <w:rsid w:val="002834C7"/>
    <w:rsid w:val="00291988"/>
    <w:rsid w:val="0029375A"/>
    <w:rsid w:val="0029473F"/>
    <w:rsid w:val="0029780F"/>
    <w:rsid w:val="002A1BD0"/>
    <w:rsid w:val="002A472D"/>
    <w:rsid w:val="002B729D"/>
    <w:rsid w:val="002C49B1"/>
    <w:rsid w:val="002C7CE4"/>
    <w:rsid w:val="002D5196"/>
    <w:rsid w:val="002D7049"/>
    <w:rsid w:val="002E1F2B"/>
    <w:rsid w:val="002F5B97"/>
    <w:rsid w:val="003052E3"/>
    <w:rsid w:val="00306498"/>
    <w:rsid w:val="003123AB"/>
    <w:rsid w:val="00314A72"/>
    <w:rsid w:val="00315191"/>
    <w:rsid w:val="00315EA1"/>
    <w:rsid w:val="00321B9B"/>
    <w:rsid w:val="003243D4"/>
    <w:rsid w:val="0033240A"/>
    <w:rsid w:val="003455A3"/>
    <w:rsid w:val="0034561B"/>
    <w:rsid w:val="00347988"/>
    <w:rsid w:val="0035201F"/>
    <w:rsid w:val="0035336D"/>
    <w:rsid w:val="00366633"/>
    <w:rsid w:val="00371358"/>
    <w:rsid w:val="00375C5B"/>
    <w:rsid w:val="00381C50"/>
    <w:rsid w:val="00387A95"/>
    <w:rsid w:val="00390835"/>
    <w:rsid w:val="003A01C5"/>
    <w:rsid w:val="003A5621"/>
    <w:rsid w:val="003B7F17"/>
    <w:rsid w:val="003C5487"/>
    <w:rsid w:val="003C736A"/>
    <w:rsid w:val="003D2C89"/>
    <w:rsid w:val="003D5F45"/>
    <w:rsid w:val="003D6050"/>
    <w:rsid w:val="003D77B8"/>
    <w:rsid w:val="003D7EB6"/>
    <w:rsid w:val="003E13C1"/>
    <w:rsid w:val="003E1E12"/>
    <w:rsid w:val="003E7678"/>
    <w:rsid w:val="003F04E4"/>
    <w:rsid w:val="003F0871"/>
    <w:rsid w:val="003F68BC"/>
    <w:rsid w:val="0040183C"/>
    <w:rsid w:val="00401AF2"/>
    <w:rsid w:val="0041055A"/>
    <w:rsid w:val="00416E99"/>
    <w:rsid w:val="00420734"/>
    <w:rsid w:val="00423547"/>
    <w:rsid w:val="00424958"/>
    <w:rsid w:val="004324C6"/>
    <w:rsid w:val="00433C0E"/>
    <w:rsid w:val="00441A54"/>
    <w:rsid w:val="00444300"/>
    <w:rsid w:val="00452B17"/>
    <w:rsid w:val="0046121F"/>
    <w:rsid w:val="00467665"/>
    <w:rsid w:val="00472CF2"/>
    <w:rsid w:val="00485D18"/>
    <w:rsid w:val="0048742D"/>
    <w:rsid w:val="004934C7"/>
    <w:rsid w:val="004958D8"/>
    <w:rsid w:val="0049686D"/>
    <w:rsid w:val="00497963"/>
    <w:rsid w:val="004C2F2B"/>
    <w:rsid w:val="004D0D7E"/>
    <w:rsid w:val="004D2F0C"/>
    <w:rsid w:val="004D7504"/>
    <w:rsid w:val="004D757F"/>
    <w:rsid w:val="004E459A"/>
    <w:rsid w:val="004E5EF7"/>
    <w:rsid w:val="004F3C66"/>
    <w:rsid w:val="004F56C5"/>
    <w:rsid w:val="00532F86"/>
    <w:rsid w:val="00533985"/>
    <w:rsid w:val="005407FA"/>
    <w:rsid w:val="0054451E"/>
    <w:rsid w:val="00545149"/>
    <w:rsid w:val="0055250C"/>
    <w:rsid w:val="00552E77"/>
    <w:rsid w:val="005545AE"/>
    <w:rsid w:val="00554A68"/>
    <w:rsid w:val="0055744E"/>
    <w:rsid w:val="00561927"/>
    <w:rsid w:val="00565BB2"/>
    <w:rsid w:val="005664B9"/>
    <w:rsid w:val="00566680"/>
    <w:rsid w:val="00571532"/>
    <w:rsid w:val="00574E97"/>
    <w:rsid w:val="005776EA"/>
    <w:rsid w:val="00586731"/>
    <w:rsid w:val="0059243C"/>
    <w:rsid w:val="005968DC"/>
    <w:rsid w:val="005B150B"/>
    <w:rsid w:val="005B6757"/>
    <w:rsid w:val="005B6844"/>
    <w:rsid w:val="005B7F72"/>
    <w:rsid w:val="005C57FE"/>
    <w:rsid w:val="005D1B6C"/>
    <w:rsid w:val="005E1EBE"/>
    <w:rsid w:val="005E7DD6"/>
    <w:rsid w:val="005F37D5"/>
    <w:rsid w:val="005F6013"/>
    <w:rsid w:val="006013A5"/>
    <w:rsid w:val="006028DB"/>
    <w:rsid w:val="0061595C"/>
    <w:rsid w:val="00616E62"/>
    <w:rsid w:val="006240EE"/>
    <w:rsid w:val="006308D0"/>
    <w:rsid w:val="006336EE"/>
    <w:rsid w:val="006372A4"/>
    <w:rsid w:val="00644786"/>
    <w:rsid w:val="0064550E"/>
    <w:rsid w:val="00647CED"/>
    <w:rsid w:val="00652F67"/>
    <w:rsid w:val="00653C53"/>
    <w:rsid w:val="00662385"/>
    <w:rsid w:val="00667D9F"/>
    <w:rsid w:val="006705A6"/>
    <w:rsid w:val="00680035"/>
    <w:rsid w:val="00684F08"/>
    <w:rsid w:val="006903C3"/>
    <w:rsid w:val="00697513"/>
    <w:rsid w:val="006A2510"/>
    <w:rsid w:val="006A4B59"/>
    <w:rsid w:val="006B00AD"/>
    <w:rsid w:val="006C74DA"/>
    <w:rsid w:val="006E60B0"/>
    <w:rsid w:val="006F07E3"/>
    <w:rsid w:val="006F1236"/>
    <w:rsid w:val="006F2591"/>
    <w:rsid w:val="006F2C46"/>
    <w:rsid w:val="006F4639"/>
    <w:rsid w:val="007061A3"/>
    <w:rsid w:val="0070794E"/>
    <w:rsid w:val="00711215"/>
    <w:rsid w:val="00717017"/>
    <w:rsid w:val="0072206B"/>
    <w:rsid w:val="00722F06"/>
    <w:rsid w:val="007235F3"/>
    <w:rsid w:val="00726096"/>
    <w:rsid w:val="00727017"/>
    <w:rsid w:val="00730BB2"/>
    <w:rsid w:val="00737B68"/>
    <w:rsid w:val="00737BAA"/>
    <w:rsid w:val="00741A84"/>
    <w:rsid w:val="0075248F"/>
    <w:rsid w:val="007552CE"/>
    <w:rsid w:val="007567F4"/>
    <w:rsid w:val="00756ABD"/>
    <w:rsid w:val="00785C54"/>
    <w:rsid w:val="00793769"/>
    <w:rsid w:val="00793C80"/>
    <w:rsid w:val="007948CA"/>
    <w:rsid w:val="00796256"/>
    <w:rsid w:val="00797DC7"/>
    <w:rsid w:val="007A5693"/>
    <w:rsid w:val="007A5ED6"/>
    <w:rsid w:val="007A69D8"/>
    <w:rsid w:val="007B1828"/>
    <w:rsid w:val="007B534E"/>
    <w:rsid w:val="007C0D89"/>
    <w:rsid w:val="007C75C5"/>
    <w:rsid w:val="007D056A"/>
    <w:rsid w:val="007D3B83"/>
    <w:rsid w:val="007E0B71"/>
    <w:rsid w:val="007E4AC5"/>
    <w:rsid w:val="007E6B7C"/>
    <w:rsid w:val="007F5166"/>
    <w:rsid w:val="00800F31"/>
    <w:rsid w:val="00801030"/>
    <w:rsid w:val="00805689"/>
    <w:rsid w:val="00812BB6"/>
    <w:rsid w:val="008134A9"/>
    <w:rsid w:val="00813A4D"/>
    <w:rsid w:val="008163C9"/>
    <w:rsid w:val="008202B2"/>
    <w:rsid w:val="0083379E"/>
    <w:rsid w:val="00836660"/>
    <w:rsid w:val="00846660"/>
    <w:rsid w:val="0085136D"/>
    <w:rsid w:val="00862F55"/>
    <w:rsid w:val="00866389"/>
    <w:rsid w:val="0087356B"/>
    <w:rsid w:val="00882ABC"/>
    <w:rsid w:val="00893088"/>
    <w:rsid w:val="008A2FAA"/>
    <w:rsid w:val="008A6279"/>
    <w:rsid w:val="008B639E"/>
    <w:rsid w:val="008C0914"/>
    <w:rsid w:val="008D7AEA"/>
    <w:rsid w:val="008E14AB"/>
    <w:rsid w:val="008E15CF"/>
    <w:rsid w:val="008E17B7"/>
    <w:rsid w:val="008E2074"/>
    <w:rsid w:val="008F55DE"/>
    <w:rsid w:val="009045A2"/>
    <w:rsid w:val="00905E15"/>
    <w:rsid w:val="009104CC"/>
    <w:rsid w:val="0092569A"/>
    <w:rsid w:val="00930197"/>
    <w:rsid w:val="0093124D"/>
    <w:rsid w:val="009327F7"/>
    <w:rsid w:val="0094184D"/>
    <w:rsid w:val="0094769C"/>
    <w:rsid w:val="009537AA"/>
    <w:rsid w:val="00953BDE"/>
    <w:rsid w:val="00957439"/>
    <w:rsid w:val="00973B29"/>
    <w:rsid w:val="0098208B"/>
    <w:rsid w:val="009843B3"/>
    <w:rsid w:val="00986407"/>
    <w:rsid w:val="00991FF6"/>
    <w:rsid w:val="00996B0B"/>
    <w:rsid w:val="009A2C14"/>
    <w:rsid w:val="009A7BDC"/>
    <w:rsid w:val="009C5FE1"/>
    <w:rsid w:val="009D78D6"/>
    <w:rsid w:val="009E0228"/>
    <w:rsid w:val="009E16D6"/>
    <w:rsid w:val="009E4CFB"/>
    <w:rsid w:val="009E5565"/>
    <w:rsid w:val="009E6800"/>
    <w:rsid w:val="009E7195"/>
    <w:rsid w:val="009F0C50"/>
    <w:rsid w:val="009F1149"/>
    <w:rsid w:val="009F1C33"/>
    <w:rsid w:val="00A04237"/>
    <w:rsid w:val="00A1157D"/>
    <w:rsid w:val="00A34EE9"/>
    <w:rsid w:val="00A37094"/>
    <w:rsid w:val="00A41C84"/>
    <w:rsid w:val="00A42093"/>
    <w:rsid w:val="00A422AC"/>
    <w:rsid w:val="00A51347"/>
    <w:rsid w:val="00A5506F"/>
    <w:rsid w:val="00A61B77"/>
    <w:rsid w:val="00A6244B"/>
    <w:rsid w:val="00A65188"/>
    <w:rsid w:val="00A761F1"/>
    <w:rsid w:val="00A81FDC"/>
    <w:rsid w:val="00A8536D"/>
    <w:rsid w:val="00A92068"/>
    <w:rsid w:val="00A946D7"/>
    <w:rsid w:val="00A9482B"/>
    <w:rsid w:val="00A9662F"/>
    <w:rsid w:val="00AA6EC4"/>
    <w:rsid w:val="00AB774F"/>
    <w:rsid w:val="00AC1F6F"/>
    <w:rsid w:val="00AD27B8"/>
    <w:rsid w:val="00AD3F76"/>
    <w:rsid w:val="00AD4730"/>
    <w:rsid w:val="00AD7411"/>
    <w:rsid w:val="00B22F0E"/>
    <w:rsid w:val="00B32AAC"/>
    <w:rsid w:val="00B66D6F"/>
    <w:rsid w:val="00B70453"/>
    <w:rsid w:val="00B73A81"/>
    <w:rsid w:val="00B75559"/>
    <w:rsid w:val="00B8220A"/>
    <w:rsid w:val="00B856E7"/>
    <w:rsid w:val="00B904B0"/>
    <w:rsid w:val="00B9235B"/>
    <w:rsid w:val="00BA2D79"/>
    <w:rsid w:val="00BB223B"/>
    <w:rsid w:val="00BB6C1B"/>
    <w:rsid w:val="00BC26B9"/>
    <w:rsid w:val="00C00A82"/>
    <w:rsid w:val="00C3038A"/>
    <w:rsid w:val="00C33B6E"/>
    <w:rsid w:val="00C43CAE"/>
    <w:rsid w:val="00C462DB"/>
    <w:rsid w:val="00C5017B"/>
    <w:rsid w:val="00C529F8"/>
    <w:rsid w:val="00C53048"/>
    <w:rsid w:val="00C56CFF"/>
    <w:rsid w:val="00C62FAB"/>
    <w:rsid w:val="00C7516F"/>
    <w:rsid w:val="00C8393E"/>
    <w:rsid w:val="00C86EE9"/>
    <w:rsid w:val="00C95542"/>
    <w:rsid w:val="00C97C68"/>
    <w:rsid w:val="00CA029B"/>
    <w:rsid w:val="00CA2E84"/>
    <w:rsid w:val="00CA3950"/>
    <w:rsid w:val="00CB3D24"/>
    <w:rsid w:val="00CB5C6F"/>
    <w:rsid w:val="00CC2270"/>
    <w:rsid w:val="00CD086C"/>
    <w:rsid w:val="00CE0000"/>
    <w:rsid w:val="00CE01D3"/>
    <w:rsid w:val="00CE0272"/>
    <w:rsid w:val="00CE1A3A"/>
    <w:rsid w:val="00CE7052"/>
    <w:rsid w:val="00D066A6"/>
    <w:rsid w:val="00D07D33"/>
    <w:rsid w:val="00D21334"/>
    <w:rsid w:val="00D21E63"/>
    <w:rsid w:val="00D25509"/>
    <w:rsid w:val="00D3365A"/>
    <w:rsid w:val="00D33B7E"/>
    <w:rsid w:val="00D3426D"/>
    <w:rsid w:val="00D3450B"/>
    <w:rsid w:val="00D43E36"/>
    <w:rsid w:val="00D45FBB"/>
    <w:rsid w:val="00D61C9F"/>
    <w:rsid w:val="00D621EE"/>
    <w:rsid w:val="00D75D6F"/>
    <w:rsid w:val="00D7709F"/>
    <w:rsid w:val="00D8451E"/>
    <w:rsid w:val="00D93476"/>
    <w:rsid w:val="00DA71E9"/>
    <w:rsid w:val="00DB000F"/>
    <w:rsid w:val="00DB085D"/>
    <w:rsid w:val="00DB21A4"/>
    <w:rsid w:val="00DB263D"/>
    <w:rsid w:val="00DC1FF0"/>
    <w:rsid w:val="00DC38E8"/>
    <w:rsid w:val="00DE43B7"/>
    <w:rsid w:val="00DE6755"/>
    <w:rsid w:val="00DE6BCA"/>
    <w:rsid w:val="00DF42C4"/>
    <w:rsid w:val="00E05FA8"/>
    <w:rsid w:val="00E061AC"/>
    <w:rsid w:val="00E15DF1"/>
    <w:rsid w:val="00E260F4"/>
    <w:rsid w:val="00E307F9"/>
    <w:rsid w:val="00E42924"/>
    <w:rsid w:val="00E5228E"/>
    <w:rsid w:val="00E66B9E"/>
    <w:rsid w:val="00E75D0D"/>
    <w:rsid w:val="00E84A74"/>
    <w:rsid w:val="00E94F95"/>
    <w:rsid w:val="00E97E93"/>
    <w:rsid w:val="00EA4EE8"/>
    <w:rsid w:val="00EA602E"/>
    <w:rsid w:val="00EA7CAA"/>
    <w:rsid w:val="00EA7E23"/>
    <w:rsid w:val="00EC2E16"/>
    <w:rsid w:val="00EC3753"/>
    <w:rsid w:val="00ED02AF"/>
    <w:rsid w:val="00ED247B"/>
    <w:rsid w:val="00ED6776"/>
    <w:rsid w:val="00ED6D2E"/>
    <w:rsid w:val="00ED7C8E"/>
    <w:rsid w:val="00EF3A70"/>
    <w:rsid w:val="00F026BF"/>
    <w:rsid w:val="00F029EB"/>
    <w:rsid w:val="00F06024"/>
    <w:rsid w:val="00F10E1F"/>
    <w:rsid w:val="00F123E2"/>
    <w:rsid w:val="00F17B78"/>
    <w:rsid w:val="00F201A0"/>
    <w:rsid w:val="00F27787"/>
    <w:rsid w:val="00F36A24"/>
    <w:rsid w:val="00F40F74"/>
    <w:rsid w:val="00F46212"/>
    <w:rsid w:val="00F50760"/>
    <w:rsid w:val="00F52DF3"/>
    <w:rsid w:val="00F65074"/>
    <w:rsid w:val="00F660B7"/>
    <w:rsid w:val="00F714D0"/>
    <w:rsid w:val="00F73E14"/>
    <w:rsid w:val="00F77067"/>
    <w:rsid w:val="00F807EC"/>
    <w:rsid w:val="00F816DC"/>
    <w:rsid w:val="00F831C0"/>
    <w:rsid w:val="00F914CE"/>
    <w:rsid w:val="00F91995"/>
    <w:rsid w:val="00FA087B"/>
    <w:rsid w:val="00FA280F"/>
    <w:rsid w:val="00FA3C2B"/>
    <w:rsid w:val="00FA414C"/>
    <w:rsid w:val="00FB0259"/>
    <w:rsid w:val="00FB040E"/>
    <w:rsid w:val="00FB2B34"/>
    <w:rsid w:val="00FB5DD1"/>
    <w:rsid w:val="00FC116A"/>
    <w:rsid w:val="00FC665E"/>
    <w:rsid w:val="00FE17D1"/>
    <w:rsid w:val="00FE3951"/>
    <w:rsid w:val="00FE5DC1"/>
    <w:rsid w:val="00FF3FAE"/>
    <w:rsid w:val="00FF4C88"/>
    <w:rsid w:val="00FF5B7F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968D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968DC"/>
    <w:pPr>
      <w:keepNext/>
      <w:spacing w:after="0" w:line="240" w:lineRule="auto"/>
      <w:ind w:left="-540"/>
      <w:outlineLvl w:val="0"/>
    </w:pPr>
    <w:rPr>
      <w:rFonts w:ascii="Times New Roman" w:eastAsia="Times New Roman" w:hAnsi="Times New Roman"/>
      <w:bCs/>
      <w:sz w:val="28"/>
      <w:szCs w:val="28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5968DC"/>
    <w:pPr>
      <w:keepNext/>
      <w:spacing w:after="0" w:line="240" w:lineRule="auto"/>
      <w:ind w:left="-540"/>
      <w:outlineLvl w:val="1"/>
    </w:pPr>
    <w:rPr>
      <w:rFonts w:ascii="Times New Roman" w:eastAsia="Times New Roman" w:hAnsi="Times New Roman"/>
      <w:bCs/>
      <w:color w:val="000000"/>
      <w:sz w:val="28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5968D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9"/>
    <w:qFormat/>
    <w:rsid w:val="005968DC"/>
    <w:pPr>
      <w:keepNext/>
      <w:spacing w:after="0" w:line="240" w:lineRule="auto"/>
      <w:ind w:left="-540"/>
      <w:outlineLvl w:val="3"/>
    </w:pPr>
    <w:rPr>
      <w:rFonts w:ascii="Times New Roman" w:eastAsia="Times New Roman" w:hAnsi="Times New Roman"/>
      <w:b/>
      <w:color w:val="000000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968DC"/>
    <w:pPr>
      <w:keepNext/>
      <w:spacing w:after="0" w:line="240" w:lineRule="auto"/>
      <w:ind w:left="-540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5968DC"/>
    <w:pPr>
      <w:keepNext/>
      <w:spacing w:after="0" w:line="240" w:lineRule="auto"/>
      <w:ind w:left="-540"/>
      <w:outlineLvl w:val="5"/>
    </w:pPr>
    <w:rPr>
      <w:rFonts w:ascii="Times New Roman" w:eastAsia="Times New Roman" w:hAnsi="Times New Roman"/>
      <w:bCs/>
      <w:sz w:val="28"/>
      <w:szCs w:val="28"/>
      <w:u w:val="single"/>
      <w:lang w:eastAsia="sk-SK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968DC"/>
    <w:pPr>
      <w:keepNext/>
      <w:spacing w:after="0" w:line="240" w:lineRule="auto"/>
      <w:ind w:left="-540"/>
      <w:outlineLvl w:val="6"/>
    </w:pPr>
    <w:rPr>
      <w:rFonts w:ascii="Times New Roman" w:eastAsia="Times New Roman" w:hAnsi="Times New Roman"/>
      <w:sz w:val="24"/>
      <w:szCs w:val="24"/>
      <w:u w:val="single"/>
      <w:lang w:eastAsia="sk-SK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968DC"/>
    <w:pPr>
      <w:keepNext/>
      <w:spacing w:after="0" w:line="240" w:lineRule="auto"/>
      <w:ind w:left="-540"/>
      <w:outlineLvl w:val="7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styleId="Nadpis9">
    <w:name w:val="heading 9"/>
    <w:basedOn w:val="Normlny"/>
    <w:next w:val="Normlny"/>
    <w:link w:val="Nadpis9Char"/>
    <w:uiPriority w:val="99"/>
    <w:qFormat/>
    <w:rsid w:val="005968DC"/>
    <w:pPr>
      <w:keepNext/>
      <w:spacing w:after="0" w:line="240" w:lineRule="auto"/>
      <w:ind w:left="-540"/>
      <w:outlineLvl w:val="8"/>
    </w:pPr>
    <w:rPr>
      <w:rFonts w:ascii="Times New Roman" w:eastAsia="Times New Roman" w:hAnsi="Times New Roman"/>
      <w:b/>
      <w:color w:val="000000"/>
      <w:sz w:val="24"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5968DC"/>
    <w:rPr>
      <w:rFonts w:ascii="Times New Roman" w:hAnsi="Times New Roman" w:cs="Times New Roman"/>
      <w:bCs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5968DC"/>
    <w:rPr>
      <w:rFonts w:ascii="Times New Roman" w:hAnsi="Times New Roman" w:cs="Times New Roman"/>
      <w:bCs/>
      <w:color w:val="000000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5968DC"/>
    <w:rPr>
      <w:rFonts w:ascii="Cambria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5968DC"/>
    <w:rPr>
      <w:rFonts w:ascii="Times New Roman" w:hAnsi="Times New Roman" w:cs="Times New Roman"/>
      <w:b/>
      <w:bCs/>
      <w:sz w:val="24"/>
      <w:szCs w:val="24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5968DC"/>
    <w:rPr>
      <w:rFonts w:ascii="Times New Roman" w:hAnsi="Times New Roman" w:cs="Times New Roman"/>
      <w:bCs/>
      <w:sz w:val="28"/>
      <w:szCs w:val="28"/>
      <w:u w:val="single"/>
      <w:lang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5968DC"/>
    <w:rPr>
      <w:rFonts w:ascii="Times New Roman" w:hAnsi="Times New Roman" w:cs="Times New Roman"/>
      <w:sz w:val="24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5968DC"/>
    <w:rPr>
      <w:rFonts w:ascii="Times New Roman" w:hAnsi="Times New Roman" w:cs="Times New Roman"/>
      <w:b/>
      <w:b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5968DC"/>
    <w:rPr>
      <w:rFonts w:ascii="Times New Roman" w:hAnsi="Times New Roman" w:cs="Times New Roman"/>
      <w:b/>
      <w:color w:val="000000"/>
      <w:sz w:val="24"/>
      <w:szCs w:val="24"/>
      <w:u w:val="single"/>
      <w:lang w:eastAsia="sk-SK"/>
    </w:rPr>
  </w:style>
  <w:style w:type="paragraph" w:customStyle="1" w:styleId="Default">
    <w:name w:val="Default"/>
    <w:uiPriority w:val="99"/>
    <w:rsid w:val="005968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99"/>
    <w:rsid w:val="00596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99"/>
    <w:qFormat/>
    <w:rsid w:val="005968DC"/>
    <w:pPr>
      <w:ind w:left="720"/>
      <w:contextualSpacing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5968DC"/>
    <w:rPr>
      <w:rFonts w:ascii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968DC"/>
    <w:pPr>
      <w:spacing w:after="0" w:line="240" w:lineRule="auto"/>
      <w:ind w:left="-540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BodyTextIndentChar1">
    <w:name w:val="Body Text Indent Char1"/>
    <w:basedOn w:val="Predvolenpsmoodseku"/>
    <w:link w:val="Zarkazkladnhotextu"/>
    <w:uiPriority w:val="99"/>
    <w:semiHidden/>
    <w:rsid w:val="00EC36DF"/>
    <w:rPr>
      <w:lang w:eastAsia="en-US"/>
    </w:rPr>
  </w:style>
  <w:style w:type="character" w:styleId="Zvraznenie">
    <w:name w:val="Emphasis"/>
    <w:basedOn w:val="Predvolenpsmoodseku"/>
    <w:uiPriority w:val="99"/>
    <w:qFormat/>
    <w:rsid w:val="005968DC"/>
    <w:rPr>
      <w:rFonts w:cs="Times New Roman"/>
      <w:i/>
      <w:iCs/>
    </w:rPr>
  </w:style>
  <w:style w:type="paragraph" w:customStyle="1" w:styleId="Standard">
    <w:name w:val="Standard"/>
    <w:uiPriority w:val="99"/>
    <w:rsid w:val="00A761F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prepojenie">
    <w:name w:val="Hyperlink"/>
    <w:basedOn w:val="Predvolenpsmoodseku"/>
    <w:uiPriority w:val="99"/>
    <w:semiHidden/>
    <w:rsid w:val="0055744E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rsid w:val="0055744E"/>
    <w:rPr>
      <w:rFonts w:cs="Times New Roman"/>
      <w:color w:val="800080"/>
      <w:u w:val="single"/>
    </w:rPr>
  </w:style>
  <w:style w:type="paragraph" w:customStyle="1" w:styleId="font5">
    <w:name w:val="font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val="single"/>
      <w:lang w:eastAsia="sk-SK"/>
    </w:rPr>
  </w:style>
  <w:style w:type="paragraph" w:customStyle="1" w:styleId="font6">
    <w:name w:val="font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u w:val="single"/>
      <w:lang w:eastAsia="sk-SK"/>
    </w:rPr>
  </w:style>
  <w:style w:type="paragraph" w:customStyle="1" w:styleId="xl63">
    <w:name w:val="xl6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64">
    <w:name w:val="xl6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5">
    <w:name w:val="xl6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sk-SK"/>
    </w:rPr>
  </w:style>
  <w:style w:type="paragraph" w:customStyle="1" w:styleId="xl66">
    <w:name w:val="xl6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67">
    <w:name w:val="xl6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8">
    <w:name w:val="xl6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69">
    <w:name w:val="xl6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70">
    <w:name w:val="xl7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paragraph" w:customStyle="1" w:styleId="xl71">
    <w:name w:val="xl7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2">
    <w:name w:val="xl7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3">
    <w:name w:val="xl7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74">
    <w:name w:val="xl7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75">
    <w:name w:val="xl75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  <w:lang w:eastAsia="sk-SK"/>
    </w:rPr>
  </w:style>
  <w:style w:type="paragraph" w:customStyle="1" w:styleId="xl76">
    <w:name w:val="xl7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7">
    <w:name w:val="xl77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8">
    <w:name w:val="xl7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79">
    <w:name w:val="xl7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0">
    <w:name w:val="xl80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1">
    <w:name w:val="xl8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2">
    <w:name w:val="xl8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k-SK"/>
    </w:rPr>
  </w:style>
  <w:style w:type="paragraph" w:customStyle="1" w:styleId="xl83">
    <w:name w:val="xl8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4">
    <w:name w:val="xl8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sk-SK"/>
    </w:rPr>
  </w:style>
  <w:style w:type="paragraph" w:customStyle="1" w:styleId="xl85">
    <w:name w:val="xl8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6">
    <w:name w:val="xl8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87">
    <w:name w:val="xl8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88">
    <w:name w:val="xl88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lang w:eastAsia="sk-SK"/>
    </w:rPr>
  </w:style>
  <w:style w:type="paragraph" w:customStyle="1" w:styleId="xl89">
    <w:name w:val="xl8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0">
    <w:name w:val="xl9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1">
    <w:name w:val="xl91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93">
    <w:name w:val="xl9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94">
    <w:name w:val="xl94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k-SK"/>
    </w:rPr>
  </w:style>
  <w:style w:type="paragraph" w:customStyle="1" w:styleId="xl95">
    <w:name w:val="xl95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96">
    <w:name w:val="xl96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97">
    <w:name w:val="xl9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98">
    <w:name w:val="xl9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xl99">
    <w:name w:val="xl99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0">
    <w:name w:val="xl100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1">
    <w:name w:val="xl101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02">
    <w:name w:val="xl102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sk-SK"/>
    </w:rPr>
  </w:style>
  <w:style w:type="paragraph" w:customStyle="1" w:styleId="xl103">
    <w:name w:val="xl103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sk-SK"/>
    </w:rPr>
  </w:style>
  <w:style w:type="paragraph" w:customStyle="1" w:styleId="xl104">
    <w:name w:val="xl104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05">
    <w:name w:val="xl105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6">
    <w:name w:val="xl106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sk-SK"/>
    </w:rPr>
  </w:style>
  <w:style w:type="paragraph" w:customStyle="1" w:styleId="xl107">
    <w:name w:val="xl107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lang w:eastAsia="sk-SK"/>
    </w:rPr>
  </w:style>
  <w:style w:type="paragraph" w:customStyle="1" w:styleId="xl108">
    <w:name w:val="xl108"/>
    <w:basedOn w:val="Normlny"/>
    <w:uiPriority w:val="99"/>
    <w:rsid w:val="0055744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sk-SK"/>
    </w:rPr>
  </w:style>
  <w:style w:type="paragraph" w:customStyle="1" w:styleId="xl109">
    <w:name w:val="xl109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u w:val="single"/>
      <w:lang w:eastAsia="sk-SK"/>
    </w:rPr>
  </w:style>
  <w:style w:type="paragraph" w:customStyle="1" w:styleId="xl110">
    <w:name w:val="xl110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1">
    <w:name w:val="xl111"/>
    <w:basedOn w:val="Normlny"/>
    <w:uiPriority w:val="99"/>
    <w:rsid w:val="0055744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u w:val="single"/>
      <w:lang w:eastAsia="sk-SK"/>
    </w:rPr>
  </w:style>
  <w:style w:type="paragraph" w:customStyle="1" w:styleId="xl112">
    <w:name w:val="xl112"/>
    <w:basedOn w:val="Normlny"/>
    <w:uiPriority w:val="99"/>
    <w:rsid w:val="0055744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u w:val="single"/>
      <w:lang w:eastAsia="sk-SK"/>
    </w:rPr>
  </w:style>
  <w:style w:type="paragraph" w:customStyle="1" w:styleId="xl113">
    <w:name w:val="xl113"/>
    <w:basedOn w:val="Normlny"/>
    <w:uiPriority w:val="99"/>
    <w:rsid w:val="005574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ushumenne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5849</Words>
  <Characters>33343</Characters>
  <Application>Microsoft Office Word</Application>
  <DocSecurity>0</DocSecurity>
  <Lines>277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TinQa</dc:creator>
  <cp:lastModifiedBy>PC</cp:lastModifiedBy>
  <cp:revision>2</cp:revision>
  <cp:lastPrinted>2019-10-07T11:28:00Z</cp:lastPrinted>
  <dcterms:created xsi:type="dcterms:W3CDTF">2020-11-23T11:35:00Z</dcterms:created>
  <dcterms:modified xsi:type="dcterms:W3CDTF">2020-11-23T11:35:00Z</dcterms:modified>
</cp:coreProperties>
</file>