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Pr="00B7713E" w:rsidRDefault="00B7713E" w:rsidP="00B7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PRZEDMIOTOWE ZASADY OCENIANIA Z WYCHOWANIA FIZYCZNEGO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W PUBLICZNEJ SZKOLE PODSTAWOWEJ W WOLINIE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Zostały opracowane w odniesieniu do podstawy programowej kształcenia ogólnego dla szkoły podstawowej w zakresie wychowania fizycznego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lang w:eastAsia="pl-PL"/>
        </w:rPr>
        <w:t>Założenia ogólne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Ocenianie z wychowania fizycznego jest integralną częścią wewnątrzszkolnego systemu oceniania szkoły.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Ocena semestralna lub roczna ustalana jest na podstawie ocen cząstkowych za określony poziom wiadomości, umiejętności, wkładu pracy, zaangażowania, możliwości  i kompetencji społecznych w procesie szkolnego wychowania fizycznego.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Każdy uczeń powinien posiadać strój sportowy przeznaczony na lekcję wychowania fizycznego. Przez strój sportowy rozumie się: obuwie zmienne, koszulkę (białą) i spodenki. W czasie niesprzyjających warunków atmosferycznych obowiązuje dres, czapka, bluza itp.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 xml:space="preserve">Na lekcji wychowania fizycznego Uczeń zobowiązany jest do ćwiczenia bez biżuterii. Włosy nie mogą przeszkadzać uczniom w lekcji, dlatego zawsze są związane lub spięte. 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Uczeń może być nieprzygotowany do zajęć raz  w  semestrze bez podania przyczyny. Kolejne nieprzygotowanie do lekcji ( brak lub nieodpowiedni strój) oznaczone jest symbolem „np.”</w:t>
      </w:r>
      <w:r w:rsidRPr="00B771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7713E">
        <w:rPr>
          <w:rFonts w:ascii="Arial" w:eastAsia="Times New Roman" w:hAnsi="Arial" w:cs="Arial"/>
          <w:color w:val="000000"/>
          <w:lang w:eastAsia="pl-PL"/>
        </w:rPr>
        <w:t>3xnp = 1 ( uczeń otrzymuje ocenę niedostateczną )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Uczeń mający problemy ze wzrokiem (noszący okulary) musi przedstawić zaświadczenie   lekarskie oraz pisemną zgodę rodzica o odpowiedzialności za uczestnictwo na lekcjach  wychowania fizycznego w okularach.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 xml:space="preserve">W przypadku usprawiedliwionej nieobecności, uczeń jest zobowiązany do uzupełnienia sprawdzianu po uprzednim przećwiczeniu i uzgodnieniu z nauczycielem terminu nie przekraczającego 2 tygodni od powrotu do szkoły lub w innym terminie wskazanym przez Nauczyciela. 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W czasie niedyspozycji z powodu miesiączki obowiązuje strój sportowy, uczennica jest zwolniona z intensywnych ćwiczeń i jest do dyspozycji nauczyciela.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Uczeń, aby uzyskać ocenę śródroczną, roczną (klasy 4-7), końcową (klasy 8) musi zdobyć min. 6 ocen cząstkowych ( przynajmniej z trzech działów programu.)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Uczniowie niećwiczący zachowują między sobą wymagany odstęp i pozostają do dyspozycji nauczyciela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 W czasie przerw szatnie są zamknięte. Uczeń ma prawo wstępu do szatni i przygotowania się do zajęć (przebranie się w strój sportowy) po dzwonku na lekcję.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Uczniowie mają zakaz samowolnego wstępu do magazynku sportowego.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lastRenderedPageBreak/>
        <w:t>Uczeń ma prawo do poprawy oceny ze sprawdzianu w czasie wyznaczonym  przez Nauczyciela lub na prośbę Ucznia, lecz nie później niż dwa tygodnie po pierwszej ocenie sprawdzającej.</w:t>
      </w:r>
    </w:p>
    <w:p w:rsidR="00B7713E" w:rsidRPr="00B7713E" w:rsidRDefault="00B7713E" w:rsidP="00B7713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Kategoryczny zakaz wnoszenia na lekcje wychowania fizycznego telefonów komórkowych, zeszytów, książek, napojów w butelkach szklanych i plastykach, posiłków itp.</w:t>
      </w:r>
    </w:p>
    <w:p w:rsidR="00B7713E" w:rsidRPr="00B7713E" w:rsidRDefault="00B7713E" w:rsidP="00B771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Ocena za sprawność fizyczną jest wystawiana na podstawie opracowanych tabel </w:t>
      </w: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:”NORMY I OCENA SPRAWNOŚCI FIZYCZNEJ DLA DZIEWCZĄT I CHŁOPCÓW W WIEKU OD 10-15 LAT”</w:t>
      </w:r>
    </w:p>
    <w:p w:rsidR="00B7713E" w:rsidRPr="00B7713E" w:rsidRDefault="00B7713E" w:rsidP="00B771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lang w:eastAsia="pl-PL"/>
        </w:rPr>
        <w:t xml:space="preserve">Ocena semestralna lub roczna nie jest średnią arytmetyczną  ocen cząstkowych </w:t>
      </w:r>
    </w:p>
    <w:p w:rsidR="00B7713E" w:rsidRPr="00B7713E" w:rsidRDefault="00B7713E" w:rsidP="00B7713E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 xml:space="preserve">Przed śródrocznym, rocznym posiedzeniem rady pedagogicznej nauczyciel informuje uczniów o przewidzianej ocenie z przedmiotu. </w:t>
      </w:r>
    </w:p>
    <w:p w:rsidR="00B7713E" w:rsidRPr="00B7713E" w:rsidRDefault="00B7713E" w:rsidP="00B771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Uczeń reprezentujący szkołę w zawodach sportowych, wewnątrzszkolnych i poza szkolnych ma prawo do dodatkowej oceny. O ocenie decyduje Nauczyciel. Zależy ona od wkładu pracy i godne reprezentowanie szkoły.  Przy wystawianiu oceny semestralnej lub końcowo-rocznej nie jest brane pod uwagę przynależność do pozaszkolnych klubów sportowych.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Szkolne ocenianie z wychowania fizycznego ma być czynnikiem motywującym młodzież do aktywności fizycznej w wymiarze teraźniejszym i przyszłościowym.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Obniżenie oceny z wychowania fizycznego na koniec semestru lub roku szkolnego następuję wskutek negatywnej postawy ucznia, np. częste braki stroju, niesystematyczne ćwiczenie, brak zaangażowania.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Uczeń może być zwolniony z zajęć wychowania fizycznego decyzją administracyjną dyrektora szkoły na podstawie opinii o ograniczonych możliwościach uczestniczenia w tych zajęciach, wydanej przez lekarza, na czas określony w tej opinii (Rozporządzenie MEN z dnia 10.06.2015r)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W przypadku zwolnienia ucznia z zajęć wychowania fizycznego na okres uniemożliwiający wystawienie oceny semestralnej lub klasyfikacyjnej na koniec roku szkolnego, zamiast oceny, nauczyciel wychowania fizycznego wpisuje “zwolniony” (Rozporządzenie MEN z dnia 10.06.2015r)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Uczeń, który opuścił z własnej winy lub nie ćwiczył w 51% i więcej obowiązkowych zajęć wychowania fizycznego, otrzymuje ocenę niedostateczną na koniec semestru lub roku szkolnego.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Rada pedagogiczna szkoły, w której uczeń opuścił z własnej winy lub nie ćwiczył w 51% i więcej obowiązkowych zajęć wychowania fizycznego może ustalić dla ucznia egzamin klasyfikacyjny.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Egzamin klasyfikacyjny obejmuje zadania praktyczne (umiejętności ruchowe), które były przedmiotem nauczania w trakcie semestru lub roku szkolnego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Oceny cząstkowe za określony poziom wiadomości, umiejętności i kompetencji społecznych będą realizowane według następującej skali ocen od 1(niedostateczny) do 6(celujący).</w:t>
      </w:r>
    </w:p>
    <w:p w:rsidR="00B7713E" w:rsidRPr="00B7713E" w:rsidRDefault="00B7713E" w:rsidP="00B7713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lastRenderedPageBreak/>
        <w:t xml:space="preserve">Oznaczenia w </w:t>
      </w:r>
      <w:proofErr w:type="spellStart"/>
      <w:r w:rsidRPr="00B7713E">
        <w:rPr>
          <w:rFonts w:ascii="Arial" w:eastAsia="Times New Roman" w:hAnsi="Arial" w:cs="Arial"/>
          <w:color w:val="000000"/>
          <w:lang w:eastAsia="pl-PL"/>
        </w:rPr>
        <w:t>Librusie</w:t>
      </w:r>
      <w:proofErr w:type="spellEnd"/>
      <w:r w:rsidRPr="00B7713E">
        <w:rPr>
          <w:rFonts w:ascii="Arial" w:eastAsia="Times New Roman" w:hAnsi="Arial" w:cs="Arial"/>
          <w:color w:val="000000"/>
          <w:lang w:eastAsia="pl-PL"/>
        </w:rPr>
        <w:t>: aktywność, zaangażowanie (kolor czerwony)-waga 5, sprawność fizyczna, umiejętności ruchowe, wiadomości (kolor zielony)-waga 3, przygotowanie do lekcji/strój (kolor niebieski)-waga 1.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Szczegółowe wymagania w IV klasie szkoły podstawowej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Kontrolowane i Oceniane następujące obszary aktywności ucznia: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Postawa ucznia i jego kompetencje społeczne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za strój raz w semestrze, prowadzenie rozgrzewki raz w roku)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Systematyczny udział i aktywność w trakcie zajęć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wystawiana raz na dwa miesiące)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Sprawność fizyczna</w:t>
      </w:r>
    </w:p>
    <w:p w:rsidR="00B7713E" w:rsidRPr="00B7713E" w:rsidRDefault="00B7713E" w:rsidP="00B7713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Indeks Sprawności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Zuchory</w:t>
      </w:r>
      <w:proofErr w:type="spellEnd"/>
    </w:p>
    <w:p w:rsidR="00B7713E" w:rsidRPr="00B7713E" w:rsidRDefault="00B7713E" w:rsidP="00B7713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Pomiar tętna przed wysiłkiem i po jego zakończeniu- Próba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Ruffiera</w:t>
      </w:r>
      <w:proofErr w:type="spellEnd"/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  </w:t>
      </w: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Umiejętności ruchowe:</w:t>
      </w:r>
    </w:p>
    <w:p w:rsidR="00B7713E" w:rsidRPr="00B7713E" w:rsidRDefault="00B7713E" w:rsidP="00B7713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gimnastyka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B7713E" w:rsidRPr="00B7713E" w:rsidRDefault="00B7713E" w:rsidP="00B7713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przewrót w przód z przysiadu podpartego do przysiadu podpartego,</w:t>
      </w:r>
    </w:p>
    <w:p w:rsidR="00B7713E" w:rsidRPr="00B7713E" w:rsidRDefault="00B7713E" w:rsidP="00B7713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układ gimnastyczny według własnej inwencji (postawa zasadnicza, przysiad podparty, przewrót w przód, klęk podparty, leżenie przewrotne)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         b) 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nożna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B7713E" w:rsidRPr="00B7713E" w:rsidRDefault="00B7713E" w:rsidP="00B7713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prowadzenie piłki wewnętrzną częścią stopy prawą lub                                  lewą nogą</w:t>
      </w:r>
    </w:p>
    <w:p w:rsidR="00B7713E" w:rsidRPr="00B7713E" w:rsidRDefault="00B7713E" w:rsidP="00B7713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uderzenie piłki na bramkę wewnętrzną częścią stopy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         c) 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minikoszykówka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B7713E" w:rsidRPr="00B7713E" w:rsidRDefault="00B7713E" w:rsidP="00B7713E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kozłowanie piłki w marszu lub biegu po prostej ze zmianą ręki kozłującej</w:t>
      </w:r>
    </w:p>
    <w:p w:rsidR="00B7713E" w:rsidRPr="00B7713E" w:rsidRDefault="00B7713E" w:rsidP="00B7713E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podania oburącz sprzed klatki piersiowej w marszu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 d) 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ręczna:</w:t>
      </w:r>
    </w:p>
    <w:p w:rsidR="00B7713E" w:rsidRPr="00B7713E" w:rsidRDefault="00B7713E" w:rsidP="00B7713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rzut na bramkę jednorącz z kilku kroków marszu</w:t>
      </w:r>
    </w:p>
    <w:p w:rsidR="00B7713E" w:rsidRPr="00B7713E" w:rsidRDefault="00B7713E" w:rsidP="00B7713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podanie jednorącz półgórne w marszu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             e) 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siatkowa:</w:t>
      </w:r>
    </w:p>
    <w:p w:rsidR="00B7713E" w:rsidRPr="00B7713E" w:rsidRDefault="00B7713E" w:rsidP="00B7713E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odbicie piłki sposobem oburącz górnym po własnym podrzucie,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lekkoatletyka:</w:t>
      </w:r>
    </w:p>
    <w:p w:rsidR="00B7713E" w:rsidRPr="00B7713E" w:rsidRDefault="00B7713E" w:rsidP="00B7713E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bieg na 60m, skok w dal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Wiadomości:</w:t>
      </w:r>
    </w:p>
    <w:p w:rsidR="00B7713E" w:rsidRPr="00B7713E" w:rsidRDefault="00B7713E" w:rsidP="00B7713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zna podstawowe przepisy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minigier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zespołowych (odpowiedzi ustne lub pisemny test)</w:t>
      </w:r>
    </w:p>
    <w:p w:rsidR="00B7713E" w:rsidRPr="00B7713E" w:rsidRDefault="00B7713E" w:rsidP="00B7713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potrafi wyjaśnić pojęcie sprawności fizycznej i rozwoju fizycznego (odpowiedzi ustne lub pisemne)</w:t>
      </w:r>
    </w:p>
    <w:p w:rsidR="00B7713E" w:rsidRPr="00B7713E" w:rsidRDefault="00B7713E" w:rsidP="00B7713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zna wszystkie próby ISF K.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Zuchory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potrafi je samodzielnie przeprowadzić oraz indywidualnie interpretuje własny wynik.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Szczegółowe wymagania w klasie V szkoły podstawowej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Kontrolowane i oceniane obszary aktywności ucznia: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Postawa ucznia i jego kompetencje społeczne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za strój raz w semestrze, prowadzenie rozgrzewki raz w roku)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Systematyczny udział i aktywność w trakcie zajęć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wystawiana raz na dwa miesiące)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Sprawność fizyczna</w:t>
      </w:r>
    </w:p>
    <w:p w:rsidR="00B7713E" w:rsidRPr="00B7713E" w:rsidRDefault="00B7713E" w:rsidP="00B7713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Indeks Sprawności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Zuchory</w:t>
      </w:r>
      <w:proofErr w:type="spellEnd"/>
    </w:p>
    <w:p w:rsidR="00B7713E" w:rsidRPr="00B7713E" w:rsidRDefault="00B7713E" w:rsidP="00B7713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Pomiar tętna przed wysiłkiem i po jego zakończeniu- Test Coopera.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Umiejętności ruchowe</w:t>
      </w:r>
    </w:p>
    <w:p w:rsidR="00B7713E" w:rsidRPr="00B7713E" w:rsidRDefault="00B7713E" w:rsidP="00B7713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Gimnastyka (przewrót w tył z przysiadu podpartego do przysiadu podpartego, podpór łukiem leżąc tyłem “mostek”</w:t>
      </w:r>
    </w:p>
    <w:p w:rsidR="00B7713E" w:rsidRPr="00B7713E" w:rsidRDefault="00B7713E" w:rsidP="00B7713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nożna (prowadzenie piłki prostym podbiciem prawą lub lewą nogą, uderzenie piłki prostym podbiciem na bramkę po kilku krokach rozbiegu (piłka jest nieruchoma)</w:t>
      </w:r>
    </w:p>
    <w:p w:rsidR="00B7713E" w:rsidRPr="00B7713E" w:rsidRDefault="00B7713E" w:rsidP="00B7713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Minikoszykówka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(kozłowanie piłki w biegu ze zmianą ręki kozłującej i kierunku poruszania się, rzut do kosza z dwutaktu)</w:t>
      </w:r>
    </w:p>
    <w:p w:rsidR="00B7713E" w:rsidRPr="00B7713E" w:rsidRDefault="00B7713E" w:rsidP="00B7713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ręczna (rzut na bramkę z biegu, podanie jednorącz półgórne w biegu</w:t>
      </w:r>
    </w:p>
    <w:p w:rsidR="00B7713E" w:rsidRPr="00B7713E" w:rsidRDefault="00B7713E" w:rsidP="00B7713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siatkowa (odbicie piłki sposobem oburącz górnym w parach, zagrywka sposobem dolnym z 3-4m od siatki</w:t>
      </w:r>
    </w:p>
    <w:p w:rsidR="00B7713E" w:rsidRPr="00B7713E" w:rsidRDefault="00B7713E" w:rsidP="00B7713E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Lekkoatletyka (Skok wzwyż techniką naturalną, rzut piłeczką palantową)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Wiadomości:</w:t>
      </w:r>
    </w:p>
    <w:p w:rsidR="00B7713E" w:rsidRPr="00B7713E" w:rsidRDefault="00B7713E" w:rsidP="00B7713E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zna podstawowe przepisy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minigier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zespołowych (odpowiedzi ustne lub pisemne)</w:t>
      </w:r>
    </w:p>
    <w:p w:rsidR="00B7713E" w:rsidRPr="00B7713E" w:rsidRDefault="00B7713E" w:rsidP="00B7713E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potrafi wyjaśnić i scharakteryzować pojęcie zdrowia według WHO (odpowiedzi ustne lub sprawdzian pisemny)</w:t>
      </w:r>
    </w:p>
    <w:p w:rsidR="00B7713E" w:rsidRPr="00B7713E" w:rsidRDefault="00B7713E" w:rsidP="00B7713E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zna Test Coopera, potrafi go samodzielnie przeprowadzić oraz indywidualnie interpretuje własny wynik.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                 Wymagania szczegółowe w klasie VI szkoły podstawowej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Kontrolowane i oceniane obszary aktywności ucznia: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Postawa ucznia i jego kompetencje społeczne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za strój raz w semestrze, prowadzenie rozgrzewki raz w roku)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Systematyczny udział i aktywność w trakcie zajęć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wystawiana raz na dwa miesiące)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Sprawność fizyczn</w:t>
      </w: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 (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Indeks Sprawności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Zuchory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MTSF, Test Coopera)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Umiejętności ruchowe:</w:t>
      </w:r>
    </w:p>
    <w:p w:rsidR="00B7713E" w:rsidRPr="00B7713E" w:rsidRDefault="00B7713E" w:rsidP="00B7713E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gimnastyka (stanie na głowie, skok przez kozła)</w:t>
      </w:r>
    </w:p>
    <w:p w:rsidR="00B7713E" w:rsidRPr="00B7713E" w:rsidRDefault="00B7713E" w:rsidP="00B7713E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nożna (prowadzenie piłki prostym podbiciem prawą lub lewą nogą ze zmianą tempa i kierunku poruszania się, uderzenie piłki prostym podbiciem na bramkę po kilku krokach rozbiegu -piłka jest dogrywana od współćwiczącego)</w:t>
      </w:r>
    </w:p>
    <w:p w:rsidR="00B7713E" w:rsidRPr="00B7713E" w:rsidRDefault="00B7713E" w:rsidP="00B7713E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minikoszykówka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(podania piłki oburącz sprzed klatki piersiowej kozłem w biegu, rzut do kosza z dwutaktu z biegu)</w:t>
      </w:r>
    </w:p>
    <w:p w:rsidR="00B7713E" w:rsidRPr="00B7713E" w:rsidRDefault="00B7713E" w:rsidP="00B7713E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ręczna (rzut na bramkę z biegu po podaniu od współćwiczącego, podanie jednorącz półgórne w biegu ze zmianą miejsca i kierunku poruszania się</w:t>
      </w:r>
    </w:p>
    <w:p w:rsidR="00B7713E" w:rsidRPr="00B7713E" w:rsidRDefault="00B7713E" w:rsidP="00B7713E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minipiłka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siatkowa (odbicie piłki sposobem oburącz dolnym w parach, zagrywka sposobem dolnym z 4-5m od siatki)</w:t>
      </w:r>
    </w:p>
    <w:p w:rsidR="00B7713E" w:rsidRPr="00B7713E" w:rsidRDefault="00B7713E" w:rsidP="00B7713E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lekkatletyka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(biegi terenowe, biegi sztafetowe)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Wiadomości </w:t>
      </w:r>
    </w:p>
    <w:p w:rsidR="00B7713E" w:rsidRPr="00B7713E" w:rsidRDefault="00B7713E" w:rsidP="00B7713E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zna podstawowe przepisy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minigier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zespołowych (odpowiedzi ustne lub pisemne)</w:t>
      </w:r>
    </w:p>
    <w:p w:rsidR="00B7713E" w:rsidRPr="00B7713E" w:rsidRDefault="00B7713E" w:rsidP="00B7713E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wymienia podstawowe zasady korzystania ze sprzętu sportowego (odpowiedzi ustne lub pisemne)</w:t>
      </w:r>
    </w:p>
    <w:p w:rsidR="00B7713E" w:rsidRPr="00B7713E" w:rsidRDefault="00B7713E" w:rsidP="00B7713E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zna zasady oraz metody hartowania organizmu.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               Wymagania szczegółowe w klasie VII szkoły podstawowej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Kontrolowane i oceniane obszary aktywności ucznia: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Postawa ucznia i jego kompetencje społeczne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za strój raz w semestrze, prowadzenie rozgrzewki dwa razy w roku)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Systematyczny udział i aktywność w trakcie zajęć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wystawiana raz na dwa miesiące)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Sprawność fizyczna 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Międzynarodowy Test Sprawności Fizycznej, Test Coopera)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Umiejętności ruchowe</w:t>
      </w:r>
    </w:p>
    <w:p w:rsidR="00B7713E" w:rsidRPr="00B7713E" w:rsidRDefault="00B7713E" w:rsidP="00B7713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gimnastyka</w:t>
      </w: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stanie na rękach przy drabinkach, łączone formy przewrotów w przód i w tył)</w:t>
      </w:r>
    </w:p>
    <w:p w:rsidR="00B7713E" w:rsidRPr="00B7713E" w:rsidRDefault="00B7713E" w:rsidP="00B7713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piłka nożna (zwód pojedynczy przodem bez piłki i uderzenie na bramkę prostym podbiciem lub wewnętrzną częścią stopy, prowadzenie piłki ze zmianą kierunku poruszania się i nogi prowadzącej)</w:t>
      </w:r>
    </w:p>
    <w:p w:rsidR="00B7713E" w:rsidRPr="00B7713E" w:rsidRDefault="00B7713E" w:rsidP="00B7713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koszykówka (zwód pojedynczy przodem bez piłki i rzut do kosza z dwutaktu po podaniu od współćwiczącego, podania oburącz sprzed klatki piersiowej ze zmianą miejsca i kierunku poruszania się)</w:t>
      </w:r>
    </w:p>
    <w:p w:rsidR="00B7713E" w:rsidRPr="00B7713E" w:rsidRDefault="00B7713E" w:rsidP="00B7713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piłka ręczna (rzut na bramkę z wyskoku po zwodzie pojedynczym przodem bez piłki i podaniu od współćwiczącego, poruszanie się w obronie)</w:t>
      </w:r>
    </w:p>
    <w:p w:rsidR="00B7713E" w:rsidRPr="00B7713E" w:rsidRDefault="00B7713E" w:rsidP="00B7713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piłka siatkowa (łączone odbicia piłki sposobem oburącz górnym i dolnym w parach, zagrywka sposobem dolnym z 5-6m od siatki</w:t>
      </w:r>
    </w:p>
    <w:p w:rsidR="00B7713E" w:rsidRPr="00B7713E" w:rsidRDefault="00B7713E" w:rsidP="00B7713E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lekkoatletyka (bieg z przeszkodami, skok wzwyż techniką flop)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Wiadomości</w:t>
      </w:r>
    </w:p>
    <w:p w:rsidR="00B7713E" w:rsidRPr="00B7713E" w:rsidRDefault="00B7713E" w:rsidP="00B7713E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zna podstawowe przepisy gier zespołowych (odpowiedzi ustne lub pisemne)</w:t>
      </w:r>
    </w:p>
    <w:p w:rsidR="00B7713E" w:rsidRPr="00B7713E" w:rsidRDefault="00B7713E" w:rsidP="00B7713E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oblicza wskaźnik BMI i interpretuje własny wynik za pomocą siatki centylowej (odpowiedzi ustne)</w:t>
      </w:r>
    </w:p>
    <w:p w:rsidR="00B7713E" w:rsidRPr="00B7713E" w:rsidRDefault="00B7713E" w:rsidP="00B7713E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 wymienia pozytywne mierniki zdrowia (odpowiedzi ustne i pisemne)</w:t>
      </w:r>
    </w:p>
    <w:p w:rsidR="00B7713E" w:rsidRDefault="00B7713E" w:rsidP="00B7713E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  <w:r w:rsidRPr="00B771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Wymagania szczegółowe w klasie VIII szkoły podstawowej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Kontrolowane i oceniane obszary aktywności ucznia: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Postawa ucznia i jego kompetencje społeczne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za strój raz w semestrze, prowadzenie rozgrzewki dwa razy w roku)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Systematyczny udział i aktywność w trakcie zajęć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(Ocena wystawiana raz na dwa miesiące)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Sprawność fizyczna </w:t>
      </w: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Międzynarodowy Test Sprawności Fizycznej, Test Coopera)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Umiejętności ruchowe </w:t>
      </w:r>
    </w:p>
    <w:p w:rsidR="00B7713E" w:rsidRPr="00B7713E" w:rsidRDefault="00B7713E" w:rsidP="00B7713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gimnastyka (przerzut bokiem, piramida dwójkowa)</w:t>
      </w:r>
    </w:p>
    <w:p w:rsidR="00B7713E" w:rsidRPr="00B7713E" w:rsidRDefault="00B7713E" w:rsidP="00B7713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piłka nożna (zwód pojedynczy przodem piłką i uderzenie na bramkę prostym podbiciem lub wewnętrzną częścią stopy, prowadzenie piłki ze zmianą miejsca i kierunku poruszania się)</w:t>
      </w:r>
    </w:p>
    <w:p w:rsidR="00B7713E" w:rsidRPr="00B7713E" w:rsidRDefault="00B7713E" w:rsidP="00B7713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koszykówka (zwód pojedynczy przodem piłką i rzut do kosza z dwutaktu po podaniu od współćwiczącego, podanie oburącz sprzed klatki piersiowej kozłem ze zmianą miejsca i kierunku poruszania się</w:t>
      </w:r>
    </w:p>
    <w:p w:rsidR="00B7713E" w:rsidRPr="00B7713E" w:rsidRDefault="00B7713E" w:rsidP="00B7713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piłka ręczna (rzut na bramkę z wyskoku po zwodzie pojedynczym przodem piłką i podaniu od współćwiczącego, poruszanie się w obronie “każdy swego”</w:t>
      </w:r>
    </w:p>
    <w:p w:rsidR="00B7713E" w:rsidRPr="00B7713E" w:rsidRDefault="00B7713E" w:rsidP="00B7713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piłka siatkowa (wystawienie piłki sposobem oburącz górnym, zagrywka sposobem dolnym z 6m od siatki)</w:t>
      </w:r>
    </w:p>
    <w:p w:rsidR="00B7713E" w:rsidRPr="00B7713E" w:rsidRDefault="00B7713E" w:rsidP="00B7713E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lekkoatletyka (próba wielobojowa)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Wiadomości:</w:t>
      </w:r>
    </w:p>
    <w:p w:rsidR="00B7713E" w:rsidRPr="00B7713E" w:rsidRDefault="00B7713E" w:rsidP="00B7713E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przyczyny i skutki otyłości, zagrożenia wynikające z nadmiernego odchudzania się, stosowania sterydów i innych substancji wspomagających negatywnie proces treningowy (odpowiedzi ustne lub pisemny test)</w:t>
      </w:r>
    </w:p>
    <w:p w:rsidR="00B7713E" w:rsidRPr="00B7713E" w:rsidRDefault="00B7713E" w:rsidP="00B7713E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współczesne aplikacje internetowe i urządzenia elektroniczne do oceny własnej aktywności fizycznej</w:t>
      </w:r>
    </w:p>
    <w:p w:rsidR="00B7713E" w:rsidRPr="00B7713E" w:rsidRDefault="00B7713E" w:rsidP="00B7713E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wymienia korzyści dla zdrowia wynikające z systematycznej aktywności fizycznej (odpowiedzi ustne lub pisemny test)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Wymagania i umiejętności ucznia na określoną ocenę :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Ocena celująca (cel)-6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uczeń spełnia kryteria na ocenę bardzo dobrą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potrafi wykazać się podczas lekcji obowiązkowością ,zdyscyplinowaniem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odpowiedzialnością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systematycznie jest przygotowany do zajęć [ strój sportowy]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jego kultura osobista jest godna naśladowania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wyróżnia się inicjatywą i aktywnością podczas lekcji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doskonale potrafi współpracować w zespole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baz zarzutu stosuje się podczas lekcji do zasad obowiązujący podczas zajęć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przestrzega zasad fair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play</w:t>
      </w:r>
      <w:proofErr w:type="spellEnd"/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chętnie pomaga w przygotowaniu i przeprowadzeniu zawodów szkolnych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- propaguje sportowy tryb życia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chętnie uczestniczy w zajęciach pozalekcyjnych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bierze udział w różnych formach współzawodnictwa sportowego poza szkołą na szczeblu gminy, powiatu, województwa, makroregionu i ogólnopolskim.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Ocena bardzo dobra (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bdb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)-5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uczeń całkowicie opanował materiał programowy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-na lekcji jest aktywny, zaangażowany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aktywnie i systematycznie pracuje nad poprawą sprawności motorycznej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-systematycznie rozwija swoje umiejętności i zainteresowania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jest koleżeński i kulturalny wobec innych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stosuje się podczas lekcji do zasad obowiązujących podczas zajęć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jest przygotowany do lekcji (strój)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współpracuje w zespole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starannie i sumiennie wykonuje powierzone mu zadania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stara się propagować sportowy tryb życia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Ocena dobra (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db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)-4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uczeń w większej części opanował materiał programowy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utrzymuje sprawność motoryczną na stałym poziomie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podejmuje próby sprostania nowym zadaniom [ jest otwarty na wyzwania ]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podejmuje próby oceny swojej sprawności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zdarza mu się zapomnieć stroju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ćwiczenia wykonuje prawidłowo, nie dość dokładnie, z małymi błędami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potrzebuje motywacji podczas wykonywania zadań ruchowych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nie zawsze potrafi współpracować w zespole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często stosuje się podczas lekcji do zasad obowiązujących podczas zajęć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Ocena dostateczna (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dst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)-3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uczeń opanował materiał programowy na przeciętnym poziomie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-nie wykazuje szczególnej aktywności na zajęciach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bywa bardzo często nieprzygotowany do lekcji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- ma braki w wymaganych umiejętnościach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dysponuje przeciętną sprawnością motoryczną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ćwiczenia wykonuje niepewnie, z większymi błędami technicznymi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nie potrafi współpracować w zespole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przejawia braki w zakresie wychowania społecznego, w swojej postawie i stosunku do kultury </w:t>
      </w:r>
      <w:proofErr w:type="spellStart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fizycz</w:t>
      </w:r>
      <w:proofErr w:type="spellEnd"/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Ocena dopuszczająca (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dop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)-2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uczeń nie opanował materiału programowego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nie jest przygotowany do lekcji [ brak stroju ] ponad 50%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ma bardzo niską sprawność motoryczną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powierzone mu zadania wykonuje niestarannie i niedbale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wykazuje podstawowe braki w zakresie wymaganych umiejętności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przejawia poważne braki w zakresie wychowania społecznego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ma niechętny stosunek do ćwiczeń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Calibri" w:eastAsia="Times New Roman" w:hAnsi="Calibri" w:cs="Calibri"/>
          <w:color w:val="000000"/>
          <w:lang w:eastAsia="pl-PL"/>
        </w:rPr>
        <w:t> 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Ocena niedostateczna (</w:t>
      </w:r>
      <w:proofErr w:type="spellStart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ndst</w:t>
      </w:r>
      <w:proofErr w:type="spellEnd"/>
      <w:r w:rsidRPr="00B771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)-1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-uczeń nie zaliczył 70% sprawdzianów wynikających z realizacji programu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ma lekceważący stosunek do kultury fizycznej [ notoryczny brak stroju ]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nie przejawia chęci do pracy nad swoją bardzo niską sprawnością fizyczną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najprostsze ćwiczenia wykonuje z błędami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ma bardzo niski poziom kultury osobistej 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nie potrafi przestrzegać norm społecznych</w:t>
      </w:r>
    </w:p>
    <w:p w:rsidR="00B7713E" w:rsidRPr="00B7713E" w:rsidRDefault="00B7713E" w:rsidP="00B77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lang w:eastAsia="pl-PL"/>
        </w:rPr>
        <w:t>Opracował: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b/>
          <w:bCs/>
          <w:color w:val="000000"/>
          <w:lang w:eastAsia="pl-PL"/>
        </w:rPr>
        <w:t> Zespół Nauczycieli Wychowania Fizycznego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Danuta Zwierzyńska – przewodnicząca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Katarzyna Hędrzak</w:t>
      </w:r>
    </w:p>
    <w:p w:rsidR="00B7713E" w:rsidRPr="00B7713E" w:rsidRDefault="00B7713E" w:rsidP="00B771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13E">
        <w:rPr>
          <w:rFonts w:ascii="Arial" w:eastAsia="Times New Roman" w:hAnsi="Arial" w:cs="Arial"/>
          <w:color w:val="000000"/>
          <w:lang w:eastAsia="pl-PL"/>
        </w:rPr>
        <w:t>Kamila Matecka</w:t>
      </w:r>
    </w:p>
    <w:p w:rsidR="00C757C0" w:rsidRDefault="00B7713E" w:rsidP="00B7713E">
      <w:pPr>
        <w:spacing w:line="240" w:lineRule="auto"/>
        <w:jc w:val="center"/>
      </w:pPr>
      <w:r w:rsidRPr="00B7713E">
        <w:rPr>
          <w:rFonts w:ascii="Arial" w:eastAsia="Times New Roman" w:hAnsi="Arial" w:cs="Arial"/>
          <w:color w:val="000000"/>
          <w:lang w:eastAsia="pl-PL"/>
        </w:rPr>
        <w:t xml:space="preserve">Joanna </w:t>
      </w:r>
      <w:proofErr w:type="spellStart"/>
      <w:r w:rsidRPr="00B7713E">
        <w:rPr>
          <w:rFonts w:ascii="Arial" w:eastAsia="Times New Roman" w:hAnsi="Arial" w:cs="Arial"/>
          <w:color w:val="000000"/>
          <w:lang w:eastAsia="pl-PL"/>
        </w:rPr>
        <w:t>Wielechowska</w:t>
      </w:r>
      <w:bookmarkStart w:id="0" w:name="_GoBack"/>
      <w:bookmarkEnd w:id="0"/>
      <w:proofErr w:type="spellEnd"/>
    </w:p>
    <w:sectPr w:rsidR="00C757C0" w:rsidSect="00B771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A45"/>
    <w:multiLevelType w:val="multilevel"/>
    <w:tmpl w:val="9BE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20F3C"/>
    <w:multiLevelType w:val="multilevel"/>
    <w:tmpl w:val="277C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5697B"/>
    <w:multiLevelType w:val="multilevel"/>
    <w:tmpl w:val="D7E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3179"/>
    <w:multiLevelType w:val="multilevel"/>
    <w:tmpl w:val="661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0535"/>
    <w:multiLevelType w:val="multilevel"/>
    <w:tmpl w:val="0A0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C6E4B"/>
    <w:multiLevelType w:val="multilevel"/>
    <w:tmpl w:val="1CAE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F3789"/>
    <w:multiLevelType w:val="multilevel"/>
    <w:tmpl w:val="672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95CB3"/>
    <w:multiLevelType w:val="multilevel"/>
    <w:tmpl w:val="002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95F27"/>
    <w:multiLevelType w:val="multilevel"/>
    <w:tmpl w:val="64AA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829CA"/>
    <w:multiLevelType w:val="multilevel"/>
    <w:tmpl w:val="CB5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C7FDA"/>
    <w:multiLevelType w:val="multilevel"/>
    <w:tmpl w:val="5246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F159E"/>
    <w:multiLevelType w:val="multilevel"/>
    <w:tmpl w:val="172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60ADC"/>
    <w:multiLevelType w:val="multilevel"/>
    <w:tmpl w:val="A21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41141"/>
    <w:multiLevelType w:val="multilevel"/>
    <w:tmpl w:val="320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409FB"/>
    <w:multiLevelType w:val="multilevel"/>
    <w:tmpl w:val="448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10763"/>
    <w:multiLevelType w:val="multilevel"/>
    <w:tmpl w:val="450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9433D"/>
    <w:multiLevelType w:val="multilevel"/>
    <w:tmpl w:val="731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779F3"/>
    <w:multiLevelType w:val="multilevel"/>
    <w:tmpl w:val="493E2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80A1D"/>
    <w:multiLevelType w:val="multilevel"/>
    <w:tmpl w:val="5EC4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C37D4"/>
    <w:multiLevelType w:val="multilevel"/>
    <w:tmpl w:val="EE28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5468C"/>
    <w:multiLevelType w:val="multilevel"/>
    <w:tmpl w:val="621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066EC"/>
    <w:multiLevelType w:val="multilevel"/>
    <w:tmpl w:val="892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C4856"/>
    <w:multiLevelType w:val="multilevel"/>
    <w:tmpl w:val="BB2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3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16"/>
  </w:num>
  <w:num w:numId="14">
    <w:abstractNumId w:val="21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  <w:num w:numId="19">
    <w:abstractNumId w:val="18"/>
  </w:num>
  <w:num w:numId="20">
    <w:abstractNumId w:val="22"/>
  </w:num>
  <w:num w:numId="21">
    <w:abstractNumId w:val="7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E"/>
    <w:rsid w:val="00B7713E"/>
    <w:rsid w:val="00C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2294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2022-10-20T08:25:00Z</dcterms:created>
  <dcterms:modified xsi:type="dcterms:W3CDTF">2022-10-20T08:26:00Z</dcterms:modified>
</cp:coreProperties>
</file>