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22" w:rsidRPr="007E660C" w:rsidRDefault="008B2E22" w:rsidP="008B2E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0C">
        <w:rPr>
          <w:rFonts w:ascii="Times New Roman" w:hAnsi="Times New Roman" w:cs="Times New Roman"/>
          <w:b/>
          <w:sz w:val="28"/>
          <w:szCs w:val="28"/>
        </w:rPr>
        <w:t xml:space="preserve">Príloha č. 1: Opis predmetu zákazky </w:t>
      </w:r>
    </w:p>
    <w:p w:rsidR="008B2E22" w:rsidRPr="004B7E02" w:rsidRDefault="008B2E22" w:rsidP="004B7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60C">
        <w:rPr>
          <w:rFonts w:ascii="Times New Roman" w:hAnsi="Times New Roman" w:cs="Times New Roman"/>
          <w:b/>
          <w:sz w:val="24"/>
          <w:szCs w:val="24"/>
          <w:u w:val="single"/>
        </w:rPr>
        <w:t>Názov zákazky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IKT zariadeni</w:t>
      </w:r>
      <w:r w:rsidR="0045754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pre výchovno-vzdelávací proces ZUŠ </w:t>
      </w:r>
    </w:p>
    <w:tbl>
      <w:tblPr>
        <w:tblStyle w:val="Mriekatabuky"/>
        <w:tblW w:w="9212" w:type="dxa"/>
        <w:tblLook w:val="04A0"/>
      </w:tblPr>
      <w:tblGrid>
        <w:gridCol w:w="3227"/>
        <w:gridCol w:w="5985"/>
      </w:tblGrid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4D1DF8">
              <w:rPr>
                <w:rFonts w:ascii="Times New Roman" w:hAnsi="Times New Roman" w:cs="Times New Roman"/>
                <w:b/>
              </w:rPr>
              <w:t>Typ zariadenia</w:t>
            </w:r>
          </w:p>
        </w:tc>
        <w:tc>
          <w:tcPr>
            <w:tcW w:w="5985" w:type="dxa"/>
          </w:tcPr>
          <w:p w:rsidR="008B2E22" w:rsidRDefault="008B2E22" w:rsidP="00771F8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F1FFF">
              <w:rPr>
                <w:rFonts w:ascii="Times New Roman" w:hAnsi="Times New Roman" w:cs="Times New Roman"/>
                <w:b/>
              </w:rPr>
              <w:t>prenosný počítač (notebook) – 25 ks</w:t>
            </w:r>
          </w:p>
          <w:p w:rsidR="004B7E02" w:rsidRPr="005F1FFF" w:rsidRDefault="0086580B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bezdrôtová myš – 25 ks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673C">
              <w:rPr>
                <w:rFonts w:ascii="Times New Roman" w:hAnsi="Times New Roman" w:cs="Times New Roman"/>
              </w:rPr>
              <w:t>Operačný systém</w:t>
            </w:r>
          </w:p>
        </w:tc>
        <w:tc>
          <w:tcPr>
            <w:tcW w:w="5985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673C">
              <w:rPr>
                <w:rFonts w:ascii="Times New Roman" w:hAnsi="Times New Roman" w:cs="Times New Roman"/>
              </w:rPr>
              <w:t xml:space="preserve">Windows 10 SK, predinštalovaný na pevnom disku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3673C">
              <w:rPr>
                <w:rFonts w:ascii="Times New Roman" w:hAnsi="Times New Roman" w:cs="Times New Roman"/>
              </w:rPr>
              <w:t>s platnou licenciou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Procesor</w:t>
            </w:r>
          </w:p>
        </w:tc>
        <w:tc>
          <w:tcPr>
            <w:tcW w:w="5985" w:type="dxa"/>
          </w:tcPr>
          <w:p w:rsidR="008B2E22" w:rsidRPr="004D1DF8" w:rsidRDefault="008B2E22" w:rsidP="00660C1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min.  i3, Počet jadier: 2 Frekvencia: 3,0 GHz </w:t>
            </w:r>
            <w:r w:rsidR="00660C1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TB:3,6 GHz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Pamäť</w:t>
            </w:r>
          </w:p>
        </w:tc>
        <w:tc>
          <w:tcPr>
            <w:tcW w:w="5985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673C">
              <w:rPr>
                <w:rFonts w:ascii="Times New Roman" w:hAnsi="Times New Roman" w:cs="Times New Roman"/>
              </w:rPr>
              <w:t>min. 8 GB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Pevný disk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256 GB SSD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Display</w:t>
            </w:r>
          </w:p>
        </w:tc>
        <w:tc>
          <w:tcPr>
            <w:tcW w:w="5985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15,6", 1920x1080 </w:t>
            </w:r>
            <w:proofErr w:type="spellStart"/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FullHD</w:t>
            </w:r>
            <w:proofErr w:type="spellEnd"/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matný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Grafická karta </w:t>
            </w:r>
          </w:p>
        </w:tc>
        <w:tc>
          <w:tcPr>
            <w:tcW w:w="5985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673C">
              <w:rPr>
                <w:rFonts w:ascii="Times New Roman" w:hAnsi="Times New Roman" w:cs="Times New Roman"/>
              </w:rPr>
              <w:t>integrovaná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Bezdrôtové technológie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Bluetooth v4.1, WiFi 802.11ac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WEB kamera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Integrovaná, min 720 </w:t>
            </w:r>
            <w:proofErr w:type="spellStart"/>
            <w:r w:rsidRPr="0073673C">
              <w:rPr>
                <w:rFonts w:ascii="Times New Roman" w:hAnsi="Times New Roman" w:cs="Times New Roman"/>
              </w:rPr>
              <w:t>px</w:t>
            </w:r>
            <w:proofErr w:type="spellEnd"/>
            <w:r w:rsidRPr="007367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Výdrž batérie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4 h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Porty a konektory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3x USB, čítačka pamäťových kariet, audio </w:t>
            </w:r>
            <w:proofErr w:type="spellStart"/>
            <w:r w:rsidRPr="0073673C">
              <w:rPr>
                <w:rFonts w:ascii="Times New Roman" w:hAnsi="Times New Roman" w:cs="Times New Roman"/>
              </w:rPr>
              <w:t>jack</w:t>
            </w:r>
            <w:proofErr w:type="spellEnd"/>
            <w:r w:rsidRPr="007367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Hmotnosť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do max. 2,5 kg bez príslušenstva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Klávesnica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>klávesnica notebooku musí zobrazovať slovenské znaky</w:t>
            </w:r>
            <w:r>
              <w:rPr>
                <w:rFonts w:ascii="Times New Roman" w:hAnsi="Times New Roman" w:cs="Times New Roman"/>
              </w:rPr>
              <w:t>, numerická klávesnica</w:t>
            </w:r>
            <w:r w:rsidRPr="007367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Myš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USB Optická s kolieskom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Záruka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36 mesiacov, batéria 1 rok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673C">
              <w:rPr>
                <w:rFonts w:ascii="Times New Roman" w:hAnsi="Times New Roman" w:cs="Times New Roman"/>
              </w:rPr>
              <w:t>Stav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výlučne nové zariadenie pochádzajúce zo štandardnej distribučnej siete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5F1FFF" w:rsidRDefault="008B2E22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Typ zariadenia</w:t>
            </w:r>
          </w:p>
        </w:tc>
        <w:tc>
          <w:tcPr>
            <w:tcW w:w="5985" w:type="dxa"/>
          </w:tcPr>
          <w:p w:rsidR="008B2E22" w:rsidRDefault="008B2E22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F1FFF">
              <w:rPr>
                <w:rFonts w:ascii="Times New Roman" w:hAnsi="Times New Roman" w:cs="Times New Roman"/>
                <w:b/>
                <w:color w:val="auto"/>
              </w:rPr>
              <w:t>stolový počítač – 1 ks</w:t>
            </w:r>
          </w:p>
          <w:p w:rsidR="0086580B" w:rsidRPr="0086580B" w:rsidRDefault="0086580B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Operačný systém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Windows 10 SK, predinštalovaný na pevnom disku s platnou licenciou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673C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985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Procesor min.  i5, Počet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jadier: 4 Frekvencia: min. 3,2 GHz TB: 3,6 GHz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Pamäť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8 GB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Pevný disk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256 GB SSD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4D1DF8" w:rsidRDefault="008B2E2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Grafická karta</w:t>
            </w:r>
          </w:p>
        </w:tc>
        <w:tc>
          <w:tcPr>
            <w:tcW w:w="5985" w:type="dxa"/>
          </w:tcPr>
          <w:p w:rsidR="008B2E22" w:rsidRPr="00930FDE" w:rsidRDefault="00930FDE" w:rsidP="00771F81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integrovaná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Záruka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36 mesiacov 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Stav </w:t>
            </w:r>
          </w:p>
        </w:tc>
        <w:tc>
          <w:tcPr>
            <w:tcW w:w="5985" w:type="dxa"/>
          </w:tcPr>
          <w:p w:rsidR="008B2E22" w:rsidRPr="0073673C" w:rsidRDefault="008B2E2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výlučne nové zariadenie pochádzajúce zo štandardnej distribučnej siete 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Pr="005F1FFF" w:rsidRDefault="008B2E22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Typ zariadenia</w:t>
            </w:r>
          </w:p>
        </w:tc>
        <w:tc>
          <w:tcPr>
            <w:tcW w:w="5985" w:type="dxa"/>
          </w:tcPr>
          <w:p w:rsidR="008B2E22" w:rsidRDefault="008B2E22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interaktívna tabuľa</w:t>
            </w:r>
            <w:r w:rsidRPr="005F1FF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4B7E02">
              <w:rPr>
                <w:rFonts w:ascii="Times New Roman" w:hAnsi="Times New Roman" w:cs="Times New Roman"/>
                <w:b/>
                <w:color w:val="auto"/>
              </w:rPr>
              <w:t xml:space="preserve">+ projektor </w:t>
            </w:r>
            <w:r w:rsidRPr="005F1FFF">
              <w:rPr>
                <w:rFonts w:ascii="Times New Roman" w:hAnsi="Times New Roman" w:cs="Times New Roman"/>
                <w:b/>
                <w:color w:val="auto"/>
              </w:rPr>
              <w:t>– 1 ks</w:t>
            </w:r>
          </w:p>
          <w:p w:rsidR="0086580B" w:rsidRPr="0086580B" w:rsidRDefault="0086580B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</w:tc>
      </w:tr>
      <w:tr w:rsidR="008B2E22" w:rsidRPr="004D1DF8" w:rsidTr="00771F81">
        <w:tc>
          <w:tcPr>
            <w:tcW w:w="3227" w:type="dxa"/>
          </w:tcPr>
          <w:p w:rsidR="008B2E22" w:rsidRDefault="00930FDE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Typ</w:t>
            </w:r>
          </w:p>
        </w:tc>
        <w:tc>
          <w:tcPr>
            <w:tcW w:w="5985" w:type="dxa"/>
          </w:tcPr>
          <w:p w:rsidR="008B2E22" w:rsidRPr="004D1DF8" w:rsidRDefault="00EF1A31" w:rsidP="00EF1A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magneticko-keramická tabuľa</w:t>
            </w:r>
          </w:p>
        </w:tc>
      </w:tr>
      <w:tr w:rsidR="008B2E22" w:rsidRPr="004D1DF8" w:rsidTr="00771F81">
        <w:tc>
          <w:tcPr>
            <w:tcW w:w="3227" w:type="dxa"/>
          </w:tcPr>
          <w:p w:rsidR="008B2E22" w:rsidRDefault="00930FDE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Rozmer</w:t>
            </w:r>
          </w:p>
        </w:tc>
        <w:tc>
          <w:tcPr>
            <w:tcW w:w="5985" w:type="dxa"/>
          </w:tcPr>
          <w:p w:rsidR="008B2E22" w:rsidRPr="004D1DF8" w:rsidRDefault="00930FDE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30FDE">
              <w:rPr>
                <w:rFonts w:ascii="Times New Roman" w:hAnsi="Times New Roman" w:cs="Times New Roman"/>
                <w:color w:val="auto"/>
              </w:rPr>
              <w:t>min. 199x119 cm</w:t>
            </w:r>
          </w:p>
        </w:tc>
      </w:tr>
      <w:tr w:rsidR="004B7E02" w:rsidRPr="004D1DF8" w:rsidTr="00771F81">
        <w:tc>
          <w:tcPr>
            <w:tcW w:w="3227" w:type="dxa"/>
          </w:tcPr>
          <w:p w:rsidR="004B7E02" w:rsidRDefault="004B7E02" w:rsidP="00771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5" w:type="dxa"/>
          </w:tcPr>
          <w:p w:rsidR="004B7E02" w:rsidRPr="0086580B" w:rsidRDefault="004B7E02" w:rsidP="00771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86580B">
              <w:rPr>
                <w:rFonts w:ascii="Times New Roman" w:hAnsi="Times New Roman" w:cs="Times New Roman"/>
                <w:b/>
                <w:color w:val="auto"/>
              </w:rPr>
              <w:t>projektor</w:t>
            </w:r>
          </w:p>
        </w:tc>
      </w:tr>
      <w:tr w:rsidR="004B7E02" w:rsidRPr="004D1DF8" w:rsidTr="00771F81">
        <w:tc>
          <w:tcPr>
            <w:tcW w:w="3227" w:type="dxa"/>
          </w:tcPr>
          <w:p w:rsidR="004B7E02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</w:t>
            </w: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vetelný výstup </w:t>
            </w:r>
          </w:p>
        </w:tc>
        <w:tc>
          <w:tcPr>
            <w:tcW w:w="5985" w:type="dxa"/>
          </w:tcPr>
          <w:p w:rsidR="004B7E02" w:rsidRPr="004D1DF8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3 400 lúmenov</w:t>
            </w:r>
          </w:p>
        </w:tc>
      </w:tr>
      <w:tr w:rsidR="004B7E02" w:rsidRPr="004D1DF8" w:rsidTr="00771F81">
        <w:tc>
          <w:tcPr>
            <w:tcW w:w="3227" w:type="dxa"/>
          </w:tcPr>
          <w:p w:rsidR="004B7E02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Rozlíšenie</w:t>
            </w:r>
          </w:p>
        </w:tc>
        <w:tc>
          <w:tcPr>
            <w:tcW w:w="5985" w:type="dxa"/>
          </w:tcPr>
          <w:p w:rsidR="004B7E02" w:rsidRPr="004D1DF8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1280 × 800 </w:t>
            </w:r>
            <w:proofErr w:type="spellStart"/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px</w:t>
            </w:r>
            <w:proofErr w:type="spellEnd"/>
          </w:p>
        </w:tc>
      </w:tr>
      <w:tr w:rsidR="004B7E02" w:rsidRPr="004D1DF8" w:rsidTr="00771F81">
        <w:tc>
          <w:tcPr>
            <w:tcW w:w="3227" w:type="dxa"/>
          </w:tcPr>
          <w:p w:rsidR="004B7E02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</w:t>
            </w: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omer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strán obrazu </w:t>
            </w:r>
          </w:p>
        </w:tc>
        <w:tc>
          <w:tcPr>
            <w:tcW w:w="5985" w:type="dxa"/>
          </w:tcPr>
          <w:p w:rsidR="004B7E02" w:rsidRPr="004D1DF8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16:10</w:t>
            </w:r>
          </w:p>
        </w:tc>
      </w:tr>
      <w:tr w:rsidR="004B7E02" w:rsidRPr="004D1DF8" w:rsidTr="00771F81">
        <w:tc>
          <w:tcPr>
            <w:tcW w:w="3227" w:type="dxa"/>
          </w:tcPr>
          <w:p w:rsidR="004B7E02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kontrastný pomer </w:t>
            </w:r>
          </w:p>
        </w:tc>
        <w:tc>
          <w:tcPr>
            <w:tcW w:w="5985" w:type="dxa"/>
          </w:tcPr>
          <w:p w:rsidR="004B7E02" w:rsidRPr="004D1DF8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16 000:1</w:t>
            </w:r>
          </w:p>
        </w:tc>
      </w:tr>
      <w:tr w:rsidR="004B7E02" w:rsidRPr="004D1DF8" w:rsidTr="00771F81">
        <w:tc>
          <w:tcPr>
            <w:tcW w:w="3227" w:type="dxa"/>
          </w:tcPr>
          <w:p w:rsidR="004B7E02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uhlopriečka</w:t>
            </w:r>
            <w:r w:rsidRPr="0003221B">
              <w:rPr>
                <w:rFonts w:ascii="Times New Roman" w:hAnsi="Times New Roman" w:cs="Times New Roman"/>
                <w:color w:val="222222"/>
              </w:rPr>
              <w:br/>
            </w: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premietaného obrazu </w:t>
            </w:r>
          </w:p>
        </w:tc>
        <w:tc>
          <w:tcPr>
            <w:tcW w:w="5985" w:type="dxa"/>
          </w:tcPr>
          <w:p w:rsidR="004B7E02" w:rsidRPr="004D1DF8" w:rsidRDefault="004B7E02" w:rsidP="00270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221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53 až 116 palcov</w:t>
            </w:r>
          </w:p>
        </w:tc>
      </w:tr>
      <w:tr w:rsidR="004B7E02" w:rsidRPr="004D1DF8" w:rsidTr="00771F81">
        <w:tc>
          <w:tcPr>
            <w:tcW w:w="3227" w:type="dxa"/>
          </w:tcPr>
          <w:p w:rsidR="004B7E02" w:rsidRPr="0073673C" w:rsidRDefault="004B7E0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Záruka </w:t>
            </w:r>
          </w:p>
        </w:tc>
        <w:tc>
          <w:tcPr>
            <w:tcW w:w="5985" w:type="dxa"/>
          </w:tcPr>
          <w:p w:rsidR="004B7E02" w:rsidRPr="0073673C" w:rsidRDefault="004B7E0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min. 36 mesiacov  </w:t>
            </w:r>
          </w:p>
        </w:tc>
      </w:tr>
      <w:tr w:rsidR="004B7E02" w:rsidRPr="004D1DF8" w:rsidTr="00771F81">
        <w:tc>
          <w:tcPr>
            <w:tcW w:w="3227" w:type="dxa"/>
          </w:tcPr>
          <w:p w:rsidR="004B7E02" w:rsidRPr="0073673C" w:rsidRDefault="004B7E0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Stav </w:t>
            </w:r>
          </w:p>
        </w:tc>
        <w:tc>
          <w:tcPr>
            <w:tcW w:w="5985" w:type="dxa"/>
          </w:tcPr>
          <w:p w:rsidR="004B7E02" w:rsidRPr="0073673C" w:rsidRDefault="004B7E02" w:rsidP="00771F81">
            <w:pPr>
              <w:pStyle w:val="Default"/>
              <w:rPr>
                <w:rFonts w:ascii="Times New Roman" w:hAnsi="Times New Roman" w:cs="Times New Roman"/>
              </w:rPr>
            </w:pPr>
            <w:r w:rsidRPr="0073673C">
              <w:rPr>
                <w:rFonts w:ascii="Times New Roman" w:hAnsi="Times New Roman" w:cs="Times New Roman"/>
              </w:rPr>
              <w:t xml:space="preserve">výlučne nové zariadenie pochádzajúce zo štandardnej distribučnej siete </w:t>
            </w:r>
          </w:p>
        </w:tc>
      </w:tr>
    </w:tbl>
    <w:p w:rsidR="00042837" w:rsidRDefault="00763C34" w:rsidP="004B7E02">
      <w:pPr>
        <w:rPr>
          <w:rFonts w:ascii="Times New Roman" w:hAnsi="Times New Roman" w:cs="Times New Roman"/>
          <w:sz w:val="24"/>
          <w:szCs w:val="24"/>
        </w:rPr>
      </w:pPr>
    </w:p>
    <w:sectPr w:rsidR="00042837" w:rsidSect="008E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E22"/>
    <w:rsid w:val="00383B50"/>
    <w:rsid w:val="004324C6"/>
    <w:rsid w:val="00457544"/>
    <w:rsid w:val="0046121F"/>
    <w:rsid w:val="004B7E02"/>
    <w:rsid w:val="0063753F"/>
    <w:rsid w:val="00660C12"/>
    <w:rsid w:val="00763C34"/>
    <w:rsid w:val="00773742"/>
    <w:rsid w:val="0086580B"/>
    <w:rsid w:val="008B2E22"/>
    <w:rsid w:val="008E15CF"/>
    <w:rsid w:val="00930FDE"/>
    <w:rsid w:val="00954A41"/>
    <w:rsid w:val="00AD7411"/>
    <w:rsid w:val="00EA5595"/>
    <w:rsid w:val="00ED5BF4"/>
    <w:rsid w:val="00E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E2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B2E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B2E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PC</cp:lastModifiedBy>
  <cp:revision>2</cp:revision>
  <dcterms:created xsi:type="dcterms:W3CDTF">2021-12-07T10:32:00Z</dcterms:created>
  <dcterms:modified xsi:type="dcterms:W3CDTF">2021-12-07T10:32:00Z</dcterms:modified>
</cp:coreProperties>
</file>