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lang w:eastAsia="sk-SK"/>
        </w:rPr>
      </w:pPr>
      <w:r>
        <w:rPr>
          <w:rFonts w:cs="Times New Roman" w:ascii="Times New Roman" w:hAnsi="Times New Roman"/>
          <w:b/>
          <w:sz w:val="28"/>
          <w:szCs w:val="28"/>
          <w:lang w:eastAsia="sk-SK"/>
        </w:rPr>
        <w:t>Význam vlákniny pre ľudský organizmus</w:t>
      </w:r>
    </w:p>
    <w:p>
      <w:pPr>
        <w:pStyle w:val="NoSpacing"/>
        <w:jc w:val="center"/>
        <w:rPr>
          <w:rFonts w:ascii="Times New Roman" w:hAnsi="Times New Roman" w:cs="Times New Roman"/>
          <w:b/>
          <w:b/>
          <w:sz w:val="24"/>
          <w:szCs w:val="24"/>
          <w:lang w:eastAsia="sk-SK"/>
        </w:rPr>
      </w:pPr>
      <w:r>
        <w:rPr>
          <w:rFonts w:cs="Times New Roman" w:ascii="Times New Roman" w:hAnsi="Times New Roman"/>
          <w:b/>
          <w:sz w:val="24"/>
          <w:szCs w:val="24"/>
          <w:lang w:eastAsia="sk-SK"/>
        </w:rPr>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t>Potravinová vláknina je prirodzenou zložkou rastlinnej potravy. Pod pojmom vláknina sa označuje tá časť potravy, ktorá je rezistentná (odolná) voči tráviacim šťavám človeka. Táto súčasť potravy je nevyhnutná pre správne fungovanie čriev.</w:t>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r>
      <w:bookmarkStart w:id="0" w:name="_GoBack"/>
      <w:bookmarkStart w:id="1" w:name="_GoBack"/>
      <w:bookmarkEnd w:id="1"/>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t xml:space="preserve">Jej pravidelným a dostatočným prísunom do tela docielite správnu výživu a skladu dennej stravy. </w:t>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t>Pokiaľ črevá nefungujú tak ako majú, nastupuje nepriaznivý zdravotný stav. Nesprávnej výžive sa pripisuje až do 70% podiel na vzniku civilizačných ochorení.</w:t>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t> </w:t>
      </w:r>
    </w:p>
    <w:p>
      <w:pPr>
        <w:pStyle w:val="NoSpacing"/>
        <w:rPr>
          <w:rFonts w:ascii="Times New Roman" w:hAnsi="Times New Roman" w:cs="Times New Roman"/>
          <w:sz w:val="24"/>
          <w:szCs w:val="24"/>
          <w:lang w:eastAsia="sk-SK"/>
        </w:rPr>
      </w:pPr>
      <w:r>
        <w:rPr>
          <w:rFonts w:cs="Times New Roman" w:ascii="Times New Roman" w:hAnsi="Times New Roman"/>
          <w:sz w:val="24"/>
          <w:szCs w:val="24"/>
          <w:lang w:eastAsia="sk-SK"/>
        </w:rPr>
        <w:t>Jej nedostatočný príjem sa podieľa na veľkej rade chorobných stavov nielen tráviaceho ústrojenstva, ale podieľa sa na vzniku najčastejších civilizačných ochorení ako je napríklad chronická zápcha, rôzne zápaly čriev, obezita, divertikulóza (vydutina) hrubého čreva, diabetes II. typu, ischemická choroba srdca, nevynímajúc rakovinu hrubého čreva a iné…</w:t>
      </w:r>
    </w:p>
    <w:p>
      <w:pPr>
        <w:pStyle w:val="NoSpacing"/>
        <w:rPr>
          <w:rFonts w:ascii="Times New Roman" w:hAnsi="Times New Roman" w:cs="Times New Roman"/>
          <w:sz w:val="24"/>
          <w:szCs w:val="24"/>
          <w:lang w:eastAsia="sk-SK"/>
        </w:rPr>
      </w:pPr>
      <w:r>
        <w:rPr/>
      </w:r>
    </w:p>
    <w:p>
      <w:pPr>
        <w:pStyle w:val="Normal"/>
        <w:tabs>
          <w:tab w:val="clear" w:pos="708"/>
          <w:tab w:val="left" w:pos="5647" w:leader="none"/>
        </w:tabs>
        <w:spacing w:lineRule="auto" w:line="276" w:before="0" w:after="200"/>
        <w:jc w:val="left"/>
        <w:rPr>
          <w:lang w:eastAsia="sk-SK"/>
        </w:rPr>
      </w:pPr>
      <w:r>
        <w:rPr>
          <w:rFonts w:cs="Times New Roman" w:ascii="Times New Roman" w:hAnsi="Times New Roman"/>
          <w:b w:val="false"/>
          <w:bCs w:val="false"/>
          <w:sz w:val="24"/>
          <w:szCs w:val="24"/>
          <w:lang w:eastAsia="sk-SK"/>
        </w:rPr>
        <w:t>Dú. Napíšte si poznámky a fotokópiu mi prosím zašlite na emailovú adresu jozefínasaparova@gmail.com</w:t>
      </w:r>
    </w:p>
    <w:p>
      <w:pPr>
        <w:pStyle w:val="Normal"/>
        <w:rPr>
          <w:lang w:eastAsia="sk-SK"/>
        </w:rPr>
      </w:pPr>
      <w:r>
        <w:rPr>
          <w:lang w:eastAsia="sk-SK"/>
        </w:rPr>
        <w:drawing>
          <wp:anchor behindDoc="0" distT="0" distB="0" distL="114300" distR="114300" simplePos="0" locked="0" layoutInCell="0" allowOverlap="1" relativeHeight="2">
            <wp:simplePos x="0" y="0"/>
            <wp:positionH relativeFrom="column">
              <wp:align>center</wp:align>
            </wp:positionH>
            <wp:positionV relativeFrom="paragraph">
              <wp:posOffset>198120</wp:posOffset>
            </wp:positionV>
            <wp:extent cx="4766310" cy="2681605"/>
            <wp:effectExtent l="0" t="0" r="0" b="0"/>
            <wp:wrapSquare wrapText="bothSides"/>
            <wp:docPr id="1" name="Obrázok 1" descr="Vláknina v potravinách a v strave | MojaVýživ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Vláknina v potravinách a v strave | MojaVýživa.sk"/>
                    <pic:cNvPicPr>
                      <a:picLocks noChangeAspect="1" noChangeArrowheads="1"/>
                    </pic:cNvPicPr>
                  </pic:nvPicPr>
                  <pic:blipFill>
                    <a:blip r:embed="rId2"/>
                    <a:stretch>
                      <a:fillRect/>
                    </a:stretch>
                  </pic:blipFill>
                  <pic:spPr bwMode="auto">
                    <a:xfrm>
                      <a:off x="0" y="0"/>
                      <a:ext cx="4766310" cy="2681605"/>
                    </a:xfrm>
                    <a:prstGeom prst="rect">
                      <a:avLst/>
                    </a:prstGeom>
                  </pic:spPr>
                </pic:pic>
              </a:graphicData>
            </a:graphic>
          </wp:anchor>
        </w:drawing>
      </w:r>
    </w:p>
    <w:p>
      <w:pPr>
        <w:pStyle w:val="Normal"/>
        <w:rPr>
          <w:lang w:eastAsia="sk-SK"/>
        </w:rPr>
      </w:pPr>
      <w:r>
        <w:rPr>
          <w:lang w:eastAsia="sk-SK"/>
        </w:rPr>
      </w:r>
    </w:p>
    <w:p>
      <w:pPr>
        <w:pStyle w:val="Normal"/>
        <w:tabs>
          <w:tab w:val="clear" w:pos="708"/>
          <w:tab w:val="left" w:pos="3206" w:leader="none"/>
        </w:tabs>
        <w:spacing w:before="0" w:after="200"/>
        <w:rPr>
          <w:lang w:eastAsia="sk-SK"/>
        </w:rPr>
      </w:pPr>
      <w:r>
        <w:rPr>
          <w:lang w:eastAsia="sk-SK"/>
        </w:rPr>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713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fd47d7"/>
    <w:rPr>
      <w:rFonts w:ascii="Tahoma" w:hAnsi="Tahoma" w:cs="Tahoma"/>
      <w:sz w:val="16"/>
      <w:szCs w:val="16"/>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63713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BalloonText">
    <w:name w:val="Balloon Text"/>
    <w:basedOn w:val="Normal"/>
    <w:link w:val="TextbublinyChar"/>
    <w:uiPriority w:val="99"/>
    <w:semiHidden/>
    <w:unhideWhenUsed/>
    <w:qFormat/>
    <w:rsid w:val="00fd47d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LibreOffice/7.0.3.1$Windows_X86_64 LibreOffice_project/d7547858d014d4cf69878db179d326fc3483e082</Application>
  <Pages>1</Pages>
  <Words>132</Words>
  <Characters>850</Characters>
  <CharactersWithSpaces>979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2020-04-24T12:44:00Z</dcterms:created>
  <dc:creator>admin</dc:creator>
  <dc:description/>
  <dc:language>sk-SK</dc:language>
  <cp:lastModifiedBy/>
  <dcterms:modified xsi:type="dcterms:W3CDTF">2021-04-07T11:54:16Z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