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FA" w:rsidRDefault="00943BFA" w:rsidP="00943B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Mechanická a chemická ochrana rastlín</w:t>
      </w:r>
    </w:p>
    <w:p w:rsidR="00943BFA" w:rsidRDefault="00943BFA" w:rsidP="00943BFA">
      <w:pPr>
        <w:jc w:val="center"/>
        <w:rPr>
          <w:rFonts w:ascii="Times New Roman" w:hAnsi="Times New Roman"/>
          <w:sz w:val="24"/>
          <w:szCs w:val="24"/>
        </w:rPr>
      </w:pPr>
    </w:p>
    <w:p w:rsidR="00943BFA" w:rsidRDefault="00943BFA" w:rsidP="00943B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Ochrana rastlín je dôležitou činnosťou pre zabezpečenie zdravej a nezávadnej úrody.</w:t>
      </w:r>
    </w:p>
    <w:p w:rsidR="00943BFA" w:rsidRDefault="00943BFA" w:rsidP="00943BFA">
      <w:pPr>
        <w:jc w:val="both"/>
        <w:rPr>
          <w:rFonts w:ascii="Times New Roman" w:hAnsi="Times New Roman"/>
          <w:sz w:val="24"/>
          <w:szCs w:val="24"/>
        </w:rPr>
      </w:pPr>
      <w:r w:rsidRPr="000D6340">
        <w:rPr>
          <w:rFonts w:ascii="Times New Roman" w:hAnsi="Times New Roman"/>
          <w:b/>
          <w:sz w:val="24"/>
          <w:szCs w:val="24"/>
          <w:u w:val="single"/>
        </w:rPr>
        <w:t>Priame spôsoby ochrany</w:t>
      </w:r>
      <w:r>
        <w:rPr>
          <w:rFonts w:ascii="Times New Roman" w:hAnsi="Times New Roman"/>
          <w:sz w:val="24"/>
          <w:szCs w:val="24"/>
        </w:rPr>
        <w:t xml:space="preserve"> sú:</w:t>
      </w:r>
    </w:p>
    <w:p w:rsidR="00943BFA" w:rsidRDefault="00943BFA" w:rsidP="00943B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a, </w:t>
      </w:r>
      <w:r w:rsidRPr="000D6340">
        <w:rPr>
          <w:rFonts w:ascii="Times New Roman" w:hAnsi="Times New Roman"/>
          <w:sz w:val="24"/>
          <w:szCs w:val="24"/>
          <w:u w:val="single"/>
        </w:rPr>
        <w:t>biologické</w:t>
      </w:r>
      <w:r>
        <w:rPr>
          <w:rFonts w:ascii="Times New Roman" w:hAnsi="Times New Roman"/>
          <w:sz w:val="24"/>
          <w:szCs w:val="24"/>
        </w:rPr>
        <w:t xml:space="preserve"> – zámerné rozš</w:t>
      </w:r>
      <w:r w:rsidR="00430801">
        <w:rPr>
          <w:rFonts w:ascii="Times New Roman" w:hAnsi="Times New Roman"/>
          <w:sz w:val="24"/>
          <w:szCs w:val="24"/>
        </w:rPr>
        <w:t>irovanie nákazy alebo parazitov</w:t>
      </w:r>
    </w:p>
    <w:p w:rsidR="00943BFA" w:rsidRDefault="00943BFA" w:rsidP="00943B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b, </w:t>
      </w:r>
      <w:r w:rsidRPr="000D6340">
        <w:rPr>
          <w:rFonts w:ascii="Times New Roman" w:hAnsi="Times New Roman"/>
          <w:sz w:val="24"/>
          <w:szCs w:val="24"/>
          <w:u w:val="single"/>
        </w:rPr>
        <w:t>fyzikálne</w:t>
      </w:r>
      <w:r>
        <w:rPr>
          <w:rFonts w:ascii="Times New Roman" w:hAnsi="Times New Roman"/>
          <w:sz w:val="24"/>
          <w:szCs w:val="24"/>
        </w:rPr>
        <w:t xml:space="preserve"> – ručné ničen</w:t>
      </w:r>
      <w:r w:rsidR="00430801">
        <w:rPr>
          <w:rFonts w:ascii="Times New Roman" w:hAnsi="Times New Roman"/>
          <w:sz w:val="24"/>
          <w:szCs w:val="24"/>
        </w:rPr>
        <w:t>ie burín a ochrana proti mrazom</w:t>
      </w:r>
    </w:p>
    <w:p w:rsidR="00943BFA" w:rsidRDefault="00943BFA" w:rsidP="00943B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c, </w:t>
      </w:r>
      <w:r w:rsidRPr="000D6340">
        <w:rPr>
          <w:rFonts w:ascii="Times New Roman" w:hAnsi="Times New Roman"/>
          <w:sz w:val="24"/>
          <w:szCs w:val="24"/>
          <w:u w:val="single"/>
        </w:rPr>
        <w:t>chemické</w:t>
      </w:r>
      <w:r w:rsidR="00430801">
        <w:rPr>
          <w:rFonts w:ascii="Times New Roman" w:hAnsi="Times New Roman"/>
          <w:sz w:val="24"/>
          <w:szCs w:val="24"/>
        </w:rPr>
        <w:t xml:space="preserve"> – využitie pesticídov</w:t>
      </w:r>
    </w:p>
    <w:p w:rsidR="00943BFA" w:rsidRDefault="00943BFA" w:rsidP="00943BFA">
      <w:pPr>
        <w:jc w:val="both"/>
        <w:rPr>
          <w:rFonts w:ascii="Times New Roman" w:hAnsi="Times New Roman"/>
          <w:sz w:val="24"/>
          <w:szCs w:val="24"/>
        </w:rPr>
      </w:pPr>
    </w:p>
    <w:p w:rsidR="00430801" w:rsidRPr="00430801" w:rsidRDefault="00943BFA" w:rsidP="0043080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Ochranné látky sú aplikované vo forme:</w:t>
      </w:r>
      <w:r w:rsidR="00430801">
        <w:rPr>
          <w:rFonts w:ascii="Times New Roman" w:hAnsi="Times New Roman"/>
          <w:sz w:val="24"/>
          <w:szCs w:val="24"/>
        </w:rPr>
        <w:t xml:space="preserve"> </w:t>
      </w:r>
      <w:r w:rsidR="00430801" w:rsidRPr="00430801">
        <w:rPr>
          <w:rFonts w:ascii="Times New Roman" w:hAnsi="Times New Roman"/>
          <w:b/>
          <w:sz w:val="24"/>
          <w:szCs w:val="24"/>
        </w:rPr>
        <w:t>kvapaliny, prášku alebo plynu.</w:t>
      </w:r>
    </w:p>
    <w:p w:rsidR="00943BFA" w:rsidRDefault="00943BFA" w:rsidP="00943BFA">
      <w:pPr>
        <w:jc w:val="both"/>
        <w:rPr>
          <w:rFonts w:ascii="Times New Roman" w:hAnsi="Times New Roman"/>
          <w:sz w:val="24"/>
          <w:szCs w:val="24"/>
        </w:rPr>
      </w:pPr>
    </w:p>
    <w:p w:rsidR="00943BFA" w:rsidRDefault="00943BFA" w:rsidP="00943B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TECHNOLÓGIE A STROJE NA CHEMICKÚ OCHRANU RASTLÍN:</w:t>
      </w:r>
    </w:p>
    <w:p w:rsidR="00943BFA" w:rsidRPr="00BD1867" w:rsidRDefault="00943BFA" w:rsidP="00943BF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postrekovanie,</w:t>
      </w:r>
    </w:p>
    <w:p w:rsidR="00943BFA" w:rsidRPr="00BD1867" w:rsidRDefault="00943BFA" w:rsidP="00943BF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rosenie,</w:t>
      </w:r>
    </w:p>
    <w:p w:rsidR="00943BFA" w:rsidRPr="00BD1867" w:rsidRDefault="00943BFA" w:rsidP="00943BF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zahmľovanie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943BFA" w:rsidRPr="00BD1867" w:rsidRDefault="00943BFA" w:rsidP="00943BF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poprašovanie,</w:t>
      </w:r>
    </w:p>
    <w:p w:rsidR="00943BFA" w:rsidRPr="00BD1867" w:rsidRDefault="00943BFA" w:rsidP="00943BF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aplikácia granúl a </w:t>
      </w:r>
      <w:proofErr w:type="spellStart"/>
      <w:r>
        <w:rPr>
          <w:rFonts w:ascii="Times New Roman" w:hAnsi="Times New Roman"/>
          <w:b/>
          <w:sz w:val="24"/>
          <w:szCs w:val="24"/>
        </w:rPr>
        <w:t>mikrogranúl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943BFA" w:rsidRPr="00BD1867" w:rsidRDefault="00943BFA" w:rsidP="00943BF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plynovanie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943BFA" w:rsidRPr="00430801" w:rsidRDefault="00430801" w:rsidP="0043080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morenie osív,</w:t>
      </w:r>
    </w:p>
    <w:p w:rsidR="00943BFA" w:rsidRPr="00403316" w:rsidRDefault="00943BFA" w:rsidP="00943BF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obaľovanie</w:t>
      </w:r>
    </w:p>
    <w:p w:rsidR="00943BFA" w:rsidRDefault="00943BFA" w:rsidP="00943BFA">
      <w:pPr>
        <w:jc w:val="both"/>
        <w:rPr>
          <w:rFonts w:ascii="Times New Roman" w:hAnsi="Times New Roman"/>
          <w:b/>
          <w:sz w:val="24"/>
          <w:szCs w:val="24"/>
        </w:rPr>
      </w:pPr>
    </w:p>
    <w:p w:rsidR="00943BFA" w:rsidRDefault="00943BFA" w:rsidP="00943B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STROJE NA APLIKÁCIU PESTICÍDOV:</w:t>
      </w:r>
    </w:p>
    <w:p w:rsidR="00943BFA" w:rsidRDefault="00943BFA" w:rsidP="00943B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A, vysokotlakový postrekovač,</w:t>
      </w:r>
    </w:p>
    <w:p w:rsidR="00943BFA" w:rsidRDefault="00943BFA" w:rsidP="00943B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B, nízkotlakový postrekovač,</w:t>
      </w:r>
    </w:p>
    <w:p w:rsidR="00943BFA" w:rsidRPr="00403316" w:rsidRDefault="00943BFA" w:rsidP="00943B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C, letecký postrekovač.</w:t>
      </w:r>
    </w:p>
    <w:p w:rsidR="009336B3" w:rsidRDefault="009336B3"/>
    <w:p w:rsidR="00430801" w:rsidRPr="00430801" w:rsidRDefault="00430801">
      <w:pPr>
        <w:rPr>
          <w:rFonts w:ascii="Times New Roman" w:hAnsi="Times New Roman"/>
          <w:sz w:val="24"/>
          <w:szCs w:val="24"/>
        </w:rPr>
      </w:pPr>
      <w:r w:rsidRPr="00430801">
        <w:rPr>
          <w:rFonts w:ascii="Times New Roman" w:hAnsi="Times New Roman"/>
          <w:sz w:val="24"/>
          <w:szCs w:val="24"/>
        </w:rPr>
        <w:t>Kontrolná otázka:</w:t>
      </w:r>
      <w:bookmarkStart w:id="0" w:name="_GoBack"/>
      <w:bookmarkEnd w:id="0"/>
    </w:p>
    <w:p w:rsidR="00430801" w:rsidRPr="00430801" w:rsidRDefault="00430801">
      <w:pPr>
        <w:rPr>
          <w:rFonts w:ascii="Times New Roman" w:hAnsi="Times New Roman"/>
          <w:sz w:val="24"/>
          <w:szCs w:val="24"/>
        </w:rPr>
      </w:pPr>
      <w:r w:rsidRPr="00430801">
        <w:rPr>
          <w:rFonts w:ascii="Times New Roman" w:hAnsi="Times New Roman"/>
          <w:sz w:val="24"/>
          <w:szCs w:val="24"/>
        </w:rPr>
        <w:t xml:space="preserve">V akej forme </w:t>
      </w:r>
      <w:r>
        <w:rPr>
          <w:rFonts w:ascii="Times New Roman" w:hAnsi="Times New Roman"/>
          <w:sz w:val="24"/>
          <w:szCs w:val="24"/>
        </w:rPr>
        <w:t>môžu byť látky na ochranu rastlín?</w:t>
      </w:r>
    </w:p>
    <w:sectPr w:rsidR="00430801" w:rsidRPr="0043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33C"/>
    <w:multiLevelType w:val="hybridMultilevel"/>
    <w:tmpl w:val="A288E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FA"/>
    <w:rsid w:val="00430801"/>
    <w:rsid w:val="009336B3"/>
    <w:rsid w:val="00943BFA"/>
    <w:rsid w:val="00F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23F9"/>
  <w15:chartTrackingRefBased/>
  <w15:docId w15:val="{1F5D2F62-3E06-4045-8F4D-6A641205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3B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DELL5550</dc:creator>
  <cp:keywords/>
  <dc:description/>
  <cp:lastModifiedBy>DELL5550</cp:lastModifiedBy>
  <cp:revision>3</cp:revision>
  <dcterms:created xsi:type="dcterms:W3CDTF">2021-02-05T13:05:00Z</dcterms:created>
  <dcterms:modified xsi:type="dcterms:W3CDTF">2021-02-10T13:22:00Z</dcterms:modified>
</cp:coreProperties>
</file>