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B9" w:rsidRPr="0004263D" w:rsidRDefault="00517FB9" w:rsidP="00042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3D">
        <w:rPr>
          <w:rFonts w:ascii="Times New Roman" w:hAnsi="Times New Roman" w:cs="Times New Roman"/>
          <w:b/>
          <w:sz w:val="28"/>
          <w:szCs w:val="28"/>
          <w:u w:val="single"/>
        </w:rPr>
        <w:t>Linecké cesto</w:t>
      </w:r>
      <w:r w:rsidR="00BE7CE5" w:rsidRPr="0004263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charakteristika</w:t>
      </w:r>
    </w:p>
    <w:p w:rsidR="00517FB9" w:rsidRPr="00517FB9" w:rsidRDefault="00517FB9" w:rsidP="00517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FB9" w:rsidRPr="0004263D" w:rsidRDefault="00517FB9" w:rsidP="0004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63D">
        <w:rPr>
          <w:rFonts w:ascii="Times New Roman" w:hAnsi="Times New Roman" w:cs="Times New Roman"/>
          <w:sz w:val="24"/>
          <w:szCs w:val="24"/>
        </w:rPr>
        <w:t>Linecké cesto musí byť elastické, hladké  a pri vaľkaní  nesmie  praskať.</w:t>
      </w:r>
    </w:p>
    <w:p w:rsidR="00517FB9" w:rsidRPr="0004263D" w:rsidRDefault="00517FB9" w:rsidP="0004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63D">
        <w:rPr>
          <w:rFonts w:ascii="Times New Roman" w:hAnsi="Times New Roman" w:cs="Times New Roman"/>
          <w:sz w:val="24"/>
          <w:szCs w:val="24"/>
        </w:rPr>
        <w:t>Má príjemnú vôňu a chuť.</w:t>
      </w:r>
      <w:r w:rsidR="00B772AD" w:rsidRPr="0004263D">
        <w:rPr>
          <w:rFonts w:ascii="Times New Roman" w:hAnsi="Times New Roman" w:cs="Times New Roman"/>
          <w:sz w:val="24"/>
          <w:szCs w:val="24"/>
        </w:rPr>
        <w:t xml:space="preserve"> Aby sa s ním dobre pracovalo musí byť  vychladené.</w:t>
      </w:r>
    </w:p>
    <w:p w:rsidR="00517FB9" w:rsidRPr="0004263D" w:rsidRDefault="00517FB9" w:rsidP="0004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FB9" w:rsidRPr="0004263D" w:rsidRDefault="00517FB9" w:rsidP="00042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263D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5E37E09D" wp14:editId="20B0CC44">
            <wp:simplePos x="0" y="0"/>
            <wp:positionH relativeFrom="column">
              <wp:align>center</wp:align>
            </wp:positionH>
            <wp:positionV relativeFrom="paragraph">
              <wp:posOffset>2578100</wp:posOffset>
            </wp:positionV>
            <wp:extent cx="3038400" cy="1962000"/>
            <wp:effectExtent l="0" t="0" r="0" b="635"/>
            <wp:wrapTight wrapText="bothSides">
              <wp:wrapPolygon edited="0">
                <wp:start x="0" y="0"/>
                <wp:lineTo x="0" y="21397"/>
                <wp:lineTo x="21401" y="21397"/>
                <wp:lineTo x="21401" y="0"/>
                <wp:lineTo x="0" y="0"/>
              </wp:wrapPolygon>
            </wp:wrapTight>
            <wp:docPr id="1" name="Obrázok 1" descr="VÃ½sledok vyhÄ¾adÃ¡vania obrÃ¡zkov pre dopyt linec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ineckÃ© ce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4263D">
        <w:rPr>
          <w:rFonts w:ascii="Times New Roman" w:hAnsi="Times New Roman" w:cs="Times New Roman"/>
          <w:sz w:val="24"/>
          <w:szCs w:val="24"/>
        </w:rPr>
        <w:t>Vyrábajú sa cestá kvalitnejšie, napr. s väčším množstvom žĺtkov, alebo cestá menej kvalitné s nižším obsahom tuku.</w:t>
      </w:r>
    </w:p>
    <w:sectPr w:rsidR="00517FB9" w:rsidRPr="0004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9"/>
    <w:rsid w:val="0004263D"/>
    <w:rsid w:val="00482181"/>
    <w:rsid w:val="00517FB9"/>
    <w:rsid w:val="00B772AD"/>
    <w:rsid w:val="00B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</cp:lastModifiedBy>
  <cp:revision>5</cp:revision>
  <dcterms:created xsi:type="dcterms:W3CDTF">2018-11-16T08:33:00Z</dcterms:created>
  <dcterms:modified xsi:type="dcterms:W3CDTF">2019-03-08T18:53:00Z</dcterms:modified>
</cp:coreProperties>
</file>