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A2" w:rsidRDefault="007767A2" w:rsidP="007767A2">
      <w:pPr>
        <w:pStyle w:val="Nadpisy"/>
        <w:numPr>
          <w:ilvl w:val="0"/>
          <w:numId w:val="0"/>
        </w:numPr>
        <w:ind w:left="720"/>
        <w:jc w:val="center"/>
      </w:pPr>
      <w:bookmarkStart w:id="0" w:name="_Toc297383274"/>
      <w:r w:rsidRPr="000A34BB">
        <w:t>ŽIVOČÍŠNE LEPIDLÁ</w:t>
      </w:r>
      <w:bookmarkStart w:id="1" w:name="_GoBack"/>
      <w:bookmarkEnd w:id="0"/>
      <w:bookmarkEnd w:id="1"/>
    </w:p>
    <w:p w:rsidR="007767A2" w:rsidRPr="000A34BB" w:rsidRDefault="007767A2" w:rsidP="007767A2">
      <w:pPr>
        <w:pStyle w:val="Nadpisy"/>
        <w:numPr>
          <w:ilvl w:val="0"/>
          <w:numId w:val="0"/>
        </w:numPr>
        <w:ind w:left="720"/>
        <w:jc w:val="center"/>
      </w:pPr>
    </w:p>
    <w:p w:rsidR="007767A2" w:rsidRPr="000A34BB" w:rsidRDefault="007767A2" w:rsidP="007767A2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  <w:r w:rsidRPr="000A34BB">
        <w:rPr>
          <w:rFonts w:ascii="Times New Roman" w:hAnsi="Times New Roman" w:cs="Times New Roman"/>
          <w:szCs w:val="24"/>
          <w:lang w:val="sk-SK"/>
        </w:rPr>
        <w:t>Sú pravdepodobne najstaršie známe lepidlá vôbec. Podľa záznamov starých Egypťanov a Grékov používali sa už v stredoveku. Technológia ich prípravy zostala takmer rovnaká ako pred tisícročiami. Značné množstvo živočíšnych lepidiel sa oddávna používalo na glejenie ručného papiera. Hotový list papiera sa máčal v roztoku lepidla a po usušení sa na ňom písmo nerozpíjalo. Dnes sa tento spôsob používa obmedzene, a to len na niektoré ručné papiere. Okrem toho sa živočíšne lepidlá používajú pri výrobe tzv. gumovaných papierov, lepiacich pások, ďalej ako spojivo pri výrobe šmirgľových sklených a velúrových papierov. Najčastejšie sa používajú v knihárstve a pri výrobe galantérnych výrobkov.</w:t>
      </w:r>
    </w:p>
    <w:p w:rsidR="007767A2" w:rsidRPr="000A34BB" w:rsidRDefault="007767A2" w:rsidP="007767A2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</w:p>
    <w:p w:rsidR="007767A2" w:rsidRDefault="007767A2" w:rsidP="007767A2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  <w:r>
        <w:rPr>
          <w:rFonts w:ascii="Times New Roman" w:hAnsi="Times New Roman" w:cs="Times New Roman"/>
          <w:szCs w:val="24"/>
          <w:lang w:val="sk-SK"/>
        </w:rPr>
        <w:t>Živočíšne lepidlá delíme na:</w:t>
      </w:r>
    </w:p>
    <w:p w:rsidR="007767A2" w:rsidRPr="000A34BB" w:rsidRDefault="007767A2" w:rsidP="007767A2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</w:p>
    <w:p w:rsidR="007767A2" w:rsidRPr="007F1F9C" w:rsidRDefault="007767A2" w:rsidP="007767A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Cs w:val="24"/>
          <w:lang w:val="sk-SK"/>
        </w:rPr>
      </w:pPr>
      <w:proofErr w:type="spellStart"/>
      <w:r w:rsidRPr="000A34BB">
        <w:rPr>
          <w:rFonts w:ascii="Times New Roman" w:hAnsi="Times New Roman" w:cs="Times New Roman"/>
          <w:b/>
          <w:szCs w:val="24"/>
          <w:lang w:val="sk-SK"/>
        </w:rPr>
        <w:t>Glutínové</w:t>
      </w:r>
      <w:proofErr w:type="spellEnd"/>
    </w:p>
    <w:p w:rsidR="007767A2" w:rsidRPr="000A34BB" w:rsidRDefault="007767A2" w:rsidP="007767A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Cs w:val="24"/>
          <w:lang w:val="sk-SK"/>
        </w:rPr>
      </w:pPr>
      <w:proofErr w:type="spellStart"/>
      <w:r w:rsidRPr="000A34BB">
        <w:rPr>
          <w:rFonts w:ascii="Times New Roman" w:hAnsi="Times New Roman" w:cs="Times New Roman"/>
          <w:b/>
          <w:szCs w:val="24"/>
          <w:lang w:val="sk-SK"/>
        </w:rPr>
        <w:t>Kazeínové</w:t>
      </w:r>
      <w:proofErr w:type="spellEnd"/>
    </w:p>
    <w:p w:rsidR="007767A2" w:rsidRDefault="007767A2" w:rsidP="007767A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Cs w:val="24"/>
          <w:lang w:val="sk-SK"/>
        </w:rPr>
      </w:pPr>
      <w:r w:rsidRPr="000A34BB">
        <w:rPr>
          <w:rFonts w:ascii="Times New Roman" w:hAnsi="Times New Roman" w:cs="Times New Roman"/>
          <w:b/>
          <w:szCs w:val="24"/>
          <w:lang w:val="sk-SK"/>
        </w:rPr>
        <w:t>Albumínové</w:t>
      </w:r>
    </w:p>
    <w:p w:rsidR="007767A2" w:rsidRPr="000A34BB" w:rsidRDefault="007767A2" w:rsidP="007767A2">
      <w:pPr>
        <w:pStyle w:val="Odsekzoznamu"/>
        <w:spacing w:after="0"/>
        <w:jc w:val="both"/>
        <w:rPr>
          <w:rFonts w:ascii="Times New Roman" w:hAnsi="Times New Roman" w:cs="Times New Roman"/>
          <w:b/>
          <w:szCs w:val="24"/>
          <w:lang w:val="sk-SK"/>
        </w:rPr>
      </w:pPr>
    </w:p>
    <w:p w:rsidR="007767A2" w:rsidRPr="000A34BB" w:rsidRDefault="007767A2" w:rsidP="007767A2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  <w:r w:rsidRPr="000A34BB">
        <w:rPr>
          <w:rFonts w:ascii="Times New Roman" w:hAnsi="Times New Roman" w:cs="Times New Roman"/>
          <w:szCs w:val="24"/>
          <w:lang w:val="sk-SK"/>
        </w:rPr>
        <w:t xml:space="preserve">Podstatou všetkých troch skupín tvoria zložité organické dusíkaté zlúčeniny nazývané bielkoviny alebo proteíny. Skladajú sa z niekoľkých základných prvkov – dusíka, uhlíka, vodíka, kyslíka, síry, niekedy aj fosforu. Tieto sa  navzájom zlučujú na aminokyseliny, ktoré sú základnými stavebnými jednotkami bielkovín. Aminokyseliny sa vzájomne spájajú na zložitejšie celky </w:t>
      </w:r>
      <w:proofErr w:type="spellStart"/>
      <w:r w:rsidRPr="000A34BB">
        <w:rPr>
          <w:rFonts w:ascii="Times New Roman" w:hAnsi="Times New Roman" w:cs="Times New Roman"/>
          <w:szCs w:val="24"/>
          <w:lang w:val="sk-SK"/>
        </w:rPr>
        <w:t>peptidy</w:t>
      </w:r>
      <w:proofErr w:type="spellEnd"/>
      <w:r w:rsidRPr="000A34BB">
        <w:rPr>
          <w:rFonts w:ascii="Times New Roman" w:hAnsi="Times New Roman" w:cs="Times New Roman"/>
          <w:szCs w:val="24"/>
          <w:lang w:val="sk-SK"/>
        </w:rPr>
        <w:t xml:space="preserve">. Z dvoch aminokyselín vzniká </w:t>
      </w:r>
      <w:proofErr w:type="spellStart"/>
      <w:r w:rsidRPr="000A34BB">
        <w:rPr>
          <w:rFonts w:ascii="Times New Roman" w:hAnsi="Times New Roman" w:cs="Times New Roman"/>
          <w:szCs w:val="24"/>
          <w:lang w:val="sk-SK"/>
        </w:rPr>
        <w:t>dipeptid</w:t>
      </w:r>
      <w:proofErr w:type="spellEnd"/>
      <w:r w:rsidRPr="000A34BB">
        <w:rPr>
          <w:rFonts w:ascii="Times New Roman" w:hAnsi="Times New Roman" w:cs="Times New Roman"/>
          <w:szCs w:val="24"/>
          <w:lang w:val="sk-SK"/>
        </w:rPr>
        <w:t xml:space="preserve">, z troch </w:t>
      </w:r>
      <w:proofErr w:type="spellStart"/>
      <w:r w:rsidRPr="000A34BB">
        <w:rPr>
          <w:rFonts w:ascii="Times New Roman" w:hAnsi="Times New Roman" w:cs="Times New Roman"/>
          <w:szCs w:val="24"/>
          <w:lang w:val="sk-SK"/>
        </w:rPr>
        <w:t>tripeptid</w:t>
      </w:r>
      <w:proofErr w:type="spellEnd"/>
      <w:r w:rsidRPr="000A34BB">
        <w:rPr>
          <w:rFonts w:ascii="Times New Roman" w:hAnsi="Times New Roman" w:cs="Times New Roman"/>
          <w:szCs w:val="24"/>
          <w:lang w:val="sk-SK"/>
        </w:rPr>
        <w:t xml:space="preserve">, z viac </w:t>
      </w:r>
      <w:proofErr w:type="spellStart"/>
      <w:r w:rsidRPr="000A34BB">
        <w:rPr>
          <w:rFonts w:ascii="Times New Roman" w:hAnsi="Times New Roman" w:cs="Times New Roman"/>
          <w:szCs w:val="24"/>
          <w:lang w:val="sk-SK"/>
        </w:rPr>
        <w:t>polypeptidy</w:t>
      </w:r>
      <w:proofErr w:type="spellEnd"/>
      <w:r w:rsidRPr="000A34BB">
        <w:rPr>
          <w:rFonts w:ascii="Times New Roman" w:hAnsi="Times New Roman" w:cs="Times New Roman"/>
          <w:szCs w:val="24"/>
          <w:lang w:val="sk-SK"/>
        </w:rPr>
        <w:t xml:space="preserve">. Spojením </w:t>
      </w:r>
      <w:proofErr w:type="spellStart"/>
      <w:r w:rsidRPr="000A34BB">
        <w:rPr>
          <w:rFonts w:ascii="Times New Roman" w:hAnsi="Times New Roman" w:cs="Times New Roman"/>
          <w:szCs w:val="24"/>
          <w:lang w:val="sk-SK"/>
        </w:rPr>
        <w:t>polypeptidov</w:t>
      </w:r>
      <w:proofErr w:type="spellEnd"/>
      <w:r w:rsidRPr="000A34BB">
        <w:rPr>
          <w:rFonts w:ascii="Times New Roman" w:hAnsi="Times New Roman" w:cs="Times New Roman"/>
          <w:szCs w:val="24"/>
          <w:lang w:val="sk-SK"/>
        </w:rPr>
        <w:t xml:space="preserve"> vznikajú bielkoviny.</w:t>
      </w:r>
    </w:p>
    <w:p w:rsidR="007767A2" w:rsidRPr="000A34BB" w:rsidRDefault="007767A2" w:rsidP="007767A2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</w:p>
    <w:p w:rsidR="007767A2" w:rsidRDefault="007767A2" w:rsidP="007767A2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</w:p>
    <w:p w:rsidR="00675830" w:rsidRPr="007767A2" w:rsidRDefault="00675830">
      <w:pPr>
        <w:rPr>
          <w:rFonts w:ascii="Times New Roman" w:hAnsi="Times New Roman" w:cs="Times New Roman"/>
          <w:szCs w:val="24"/>
        </w:rPr>
      </w:pPr>
    </w:p>
    <w:sectPr w:rsidR="00675830" w:rsidRPr="007767A2" w:rsidSect="007767A2">
      <w:pgSz w:w="11906" w:h="16838"/>
      <w:pgMar w:top="1135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977D5"/>
    <w:multiLevelType w:val="hybridMultilevel"/>
    <w:tmpl w:val="DFC04B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53581"/>
    <w:multiLevelType w:val="multilevel"/>
    <w:tmpl w:val="E1FAEB44"/>
    <w:name w:val="cislovanie"/>
    <w:lvl w:ilvl="0">
      <w:start w:val="1"/>
      <w:numFmt w:val="decimal"/>
      <w:pStyle w:val="Celok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y"/>
      <w:lvlText w:val="%1. 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A2"/>
    <w:rsid w:val="002960CA"/>
    <w:rsid w:val="003E445F"/>
    <w:rsid w:val="00431F44"/>
    <w:rsid w:val="00675830"/>
    <w:rsid w:val="007767A2"/>
    <w:rsid w:val="008A66FA"/>
    <w:rsid w:val="008D6F27"/>
    <w:rsid w:val="008F1CDC"/>
    <w:rsid w:val="00AA5EFD"/>
    <w:rsid w:val="00BD3D5C"/>
    <w:rsid w:val="00C0585E"/>
    <w:rsid w:val="00E94DB8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67A2"/>
    <w:rPr>
      <w:sz w:val="24"/>
      <w:lang w:val="en-GB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pacing w:before="480" w:after="0" w:line="240" w:lineRule="auto"/>
      <w:jc w:val="both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elok">
    <w:name w:val="Celok"/>
    <w:basedOn w:val="Normlny"/>
    <w:qFormat/>
    <w:rsid w:val="007767A2"/>
    <w:pPr>
      <w:numPr>
        <w:numId w:val="2"/>
      </w:numPr>
    </w:pPr>
    <w:rPr>
      <w:rFonts w:ascii="Times New Roman" w:hAnsi="Times New Roman" w:cs="Times New Roman"/>
      <w:b/>
      <w:i/>
      <w:sz w:val="28"/>
      <w:szCs w:val="28"/>
      <w:lang w:val="sk-SK"/>
    </w:rPr>
  </w:style>
  <w:style w:type="paragraph" w:customStyle="1" w:styleId="Nadpisy">
    <w:name w:val="Nadpisy"/>
    <w:basedOn w:val="Celok"/>
    <w:link w:val="NadpisyChar"/>
    <w:qFormat/>
    <w:rsid w:val="007767A2"/>
    <w:pPr>
      <w:numPr>
        <w:ilvl w:val="1"/>
      </w:numPr>
    </w:pPr>
    <w:rPr>
      <w:i w:val="0"/>
    </w:rPr>
  </w:style>
  <w:style w:type="character" w:customStyle="1" w:styleId="NadpisyChar">
    <w:name w:val="Nadpisy Char"/>
    <w:basedOn w:val="Predvolenpsmoodseku"/>
    <w:link w:val="Nadpisy"/>
    <w:rsid w:val="007767A2"/>
    <w:rPr>
      <w:rFonts w:ascii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67A2"/>
    <w:rPr>
      <w:sz w:val="24"/>
      <w:lang w:val="en-GB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pacing w:before="480" w:after="0" w:line="240" w:lineRule="auto"/>
      <w:jc w:val="both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elok">
    <w:name w:val="Celok"/>
    <w:basedOn w:val="Normlny"/>
    <w:qFormat/>
    <w:rsid w:val="007767A2"/>
    <w:pPr>
      <w:numPr>
        <w:numId w:val="2"/>
      </w:numPr>
    </w:pPr>
    <w:rPr>
      <w:rFonts w:ascii="Times New Roman" w:hAnsi="Times New Roman" w:cs="Times New Roman"/>
      <w:b/>
      <w:i/>
      <w:sz w:val="28"/>
      <w:szCs w:val="28"/>
      <w:lang w:val="sk-SK"/>
    </w:rPr>
  </w:style>
  <w:style w:type="paragraph" w:customStyle="1" w:styleId="Nadpisy">
    <w:name w:val="Nadpisy"/>
    <w:basedOn w:val="Celok"/>
    <w:link w:val="NadpisyChar"/>
    <w:qFormat/>
    <w:rsid w:val="007767A2"/>
    <w:pPr>
      <w:numPr>
        <w:ilvl w:val="1"/>
      </w:numPr>
    </w:pPr>
    <w:rPr>
      <w:i w:val="0"/>
    </w:rPr>
  </w:style>
  <w:style w:type="character" w:customStyle="1" w:styleId="NadpisyChar">
    <w:name w:val="Nadpisy Char"/>
    <w:basedOn w:val="Predvolenpsmoodseku"/>
    <w:link w:val="Nadpisy"/>
    <w:rsid w:val="007767A2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2021-01-23T09:56:00Z</dcterms:created>
  <dcterms:modified xsi:type="dcterms:W3CDTF">2021-01-23T09:57:00Z</dcterms:modified>
</cp:coreProperties>
</file>