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pStyle w:val="Nadpis1"/>
        <w:numPr>
          <w:ilvl w:val="0"/>
          <w:numId w:val="0"/>
        </w:numPr>
        <w:ind w:left="780"/>
        <w:jc w:val="center"/>
        <w:rPr>
          <w:rFonts w:eastAsiaTheme="minorHAnsi"/>
          <w:lang w:eastAsia="sk-SK"/>
        </w:rPr>
      </w:pPr>
      <w:bookmarkStart w:id="0" w:name="_Toc49941787"/>
      <w:r>
        <w:rPr>
          <w:rFonts w:eastAsiaTheme="minorHAnsi"/>
          <w:lang w:eastAsia="sk-SK"/>
        </w:rPr>
        <w:t>Druhy a spôsoby výroby ostatných špeciálnych výrobkov</w:t>
      </w:r>
      <w:bookmarkEnd w:id="0"/>
    </w:p>
    <w:p w:rsidR="00955DDC" w:rsidRDefault="00955DDC" w:rsidP="00955DDC">
      <w:pPr>
        <w:tabs>
          <w:tab w:val="left" w:pos="8220"/>
        </w:tabs>
        <w:spacing w:after="0" w:line="240" w:lineRule="auto"/>
        <w:jc w:val="center"/>
        <w:rPr>
          <w:rFonts w:ascii="Times New Roman" w:eastAsia="Times New Roman" w:hAnsi="Times New Roman" w:cs="Times New Roman"/>
          <w:sz w:val="28"/>
          <w:szCs w:val="28"/>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Kávová tyčinka – </w:t>
      </w:r>
      <w:r>
        <w:rPr>
          <w:rFonts w:ascii="Times New Roman" w:eastAsia="Times New Roman" w:hAnsi="Times New Roman" w:cs="Times New Roman"/>
          <w:b w:val="0"/>
          <w:szCs w:val="24"/>
          <w:lang w:eastAsia="sk-SK"/>
        </w:rPr>
        <w:t xml:space="preserve">cukrárska kávová tyčinka má tvar malého hladkého valčeka, potiahnutého cukrárskou kakaovou polevou. Na reze pod polevou vidieť vrstvu marcipánovej  hmoty </w:t>
      </w:r>
      <w:proofErr w:type="spellStart"/>
      <w:r>
        <w:rPr>
          <w:rFonts w:ascii="Times New Roman" w:eastAsia="Times New Roman" w:hAnsi="Times New Roman" w:cs="Times New Roman"/>
          <w:b w:val="0"/>
          <w:szCs w:val="24"/>
          <w:lang w:eastAsia="sk-SK"/>
        </w:rPr>
        <w:t>polovláčnej</w:t>
      </w:r>
      <w:proofErr w:type="spellEnd"/>
      <w:r>
        <w:rPr>
          <w:rFonts w:ascii="Times New Roman" w:eastAsia="Times New Roman" w:hAnsi="Times New Roman" w:cs="Times New Roman"/>
          <w:b w:val="0"/>
          <w:szCs w:val="24"/>
          <w:lang w:eastAsia="sk-SK"/>
        </w:rPr>
        <w:t xml:space="preserve"> konzistencie, kávovej farby. Vôňa a chuť výrobku sú sladké, s príchuťou po mandliach, čokoláde a káve.</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Výrobný postup</w:t>
      </w:r>
      <w:r>
        <w:rPr>
          <w:rFonts w:ascii="Times New Roman" w:eastAsia="Times New Roman" w:hAnsi="Times New Roman" w:cs="Times New Roman"/>
          <w:b w:val="0"/>
          <w:szCs w:val="24"/>
          <w:lang w:eastAsia="sk-SK"/>
        </w:rPr>
        <w:t>: mandľová hmota sa vymieša</w:t>
      </w:r>
      <w:r>
        <w:rPr>
          <w:rFonts w:ascii="Times New Roman" w:eastAsia="Times New Roman" w:hAnsi="Times New Roman" w:cs="Times New Roman"/>
          <w:szCs w:val="24"/>
          <w:lang w:eastAsia="sk-SK"/>
        </w:rPr>
        <w:t xml:space="preserve"> </w:t>
      </w:r>
      <w:r>
        <w:rPr>
          <w:rFonts w:ascii="Times New Roman" w:eastAsia="Times New Roman" w:hAnsi="Times New Roman" w:cs="Times New Roman"/>
          <w:b w:val="0"/>
          <w:szCs w:val="24"/>
          <w:lang w:eastAsia="sk-SK"/>
        </w:rPr>
        <w:t>s tukovou kávovou pastou. Hotová hmota sa vyvaľká na dlhé pramene s priemerom asi 2 cm. Tie sa nakrájajú na požadované diely (tyčinky). Tyčinky sa potiahnu cukrárskou kakaovou polevou. Po stuhnutí čokolády sa vkladajú do papierových košíčkov alebo sa balia do celofánu. Výrobok má hmotnosť 35 g.</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289810" cy="2162810"/>
            <wp:effectExtent l="0" t="0" r="0" b="8890"/>
            <wp:docPr id="10" name="Obrázok 10" descr="Tvarohová tyčinka v čokoláde (maškrta na víkend) | LepšíDeň.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3" descr="Tvarohová tyčinka v čokoláde (maškrta na víkend) | LepšíDeň.sk"/>
                    <pic:cNvPicPr>
                      <a:picLocks noChangeAspect="1" noChangeArrowheads="1"/>
                    </pic:cNvPicPr>
                  </pic:nvPicPr>
                  <pic:blipFill>
                    <a:blip r:embed="rId6">
                      <a:extLst>
                        <a:ext uri="{28A0092B-C50C-407E-A947-70E740481C1C}">
                          <a14:useLocalDpi xmlns:a14="http://schemas.microsoft.com/office/drawing/2010/main" val="0"/>
                        </a:ext>
                      </a:extLst>
                    </a:blip>
                    <a:srcRect b="13689"/>
                    <a:stretch>
                      <a:fillRect/>
                    </a:stretch>
                  </pic:blipFill>
                  <pic:spPr bwMode="auto">
                    <a:xfrm>
                      <a:off x="0" y="0"/>
                      <a:ext cx="2289810" cy="2162810"/>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536190" cy="2154555"/>
            <wp:effectExtent l="0" t="0" r="0" b="0"/>
            <wp:docPr id="9" name="Obrázok 9" descr="Kávové proteínové tyčinky - TOP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2" descr="Kávové proteínové tyčinky - TOPsl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2154555"/>
                    </a:xfrm>
                    <a:prstGeom prst="rect">
                      <a:avLst/>
                    </a:prstGeom>
                    <a:noFill/>
                    <a:ln>
                      <a:noFill/>
                    </a:ln>
                  </pic:spPr>
                </pic:pic>
              </a:graphicData>
            </a:graphic>
          </wp:inline>
        </w:drawing>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Orieškový nugát – </w:t>
      </w:r>
      <w:r>
        <w:rPr>
          <w:rFonts w:ascii="Times New Roman" w:eastAsia="Times New Roman" w:hAnsi="Times New Roman" w:cs="Times New Roman"/>
          <w:b w:val="0"/>
          <w:szCs w:val="24"/>
          <w:lang w:eastAsia="sk-SK"/>
        </w:rPr>
        <w:t>výrobok má tvar trojuholníka, je polievaný cukrárskou kakaovou polevou. Vrchol výrobku je ozdobený opraženým lieskovým orieškom. Na reze je viditeľná zrnitá mierne vláčna náplň hnedastej farby s kúskami opražených orieškov. Vôňa a chuť výrobku sú charakteristické po použitých surovinách: lieskových orieškoch a čokoláde s jemnou rumovou príchuťou. Výrobok má hmotnosť 35 g a je trvanlivejšieho charakteru.</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 </w:t>
      </w:r>
      <w:r>
        <w:rPr>
          <w:rFonts w:ascii="Times New Roman" w:eastAsia="Times New Roman" w:hAnsi="Times New Roman" w:cs="Times New Roman"/>
          <w:b w:val="0"/>
          <w:szCs w:val="24"/>
          <w:lang w:eastAsia="sk-SK"/>
        </w:rPr>
        <w:t>2/3 opražených lieskových orieškov na najemno nastrúhajú, zmiešajú sa s vanilínovým cukrom, základnou fondánovou hmotou a zmes sa dochutí rumovým výťažkom. Hmota sa následne zjemní na trecom stroji. Potom sa zmieša so zvyškom opražených orieškov, ktoré sa nasekali nahrubo.</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Hotová hmota sa vyvaľká na plát hrúbky asi 1,5 cm. Plát sa nakrája na trojuholníčky, ktoré sa polejú zriedenou cukrárskou kakaovou polevou. Ozdobia sa na jednom z vrcholov celým opraženým orieškom. Stuhnuté sa vkladajú do papierových košíčkov.</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711450" cy="1598295"/>
            <wp:effectExtent l="0" t="0" r="0" b="1905"/>
            <wp:docPr id="8" name="Obrázok 8" descr="Mandľový Nugát - Fotografia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1" descr="Mandľový Nugát - Fotografia zdarma na Pixa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450" cy="159829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966085" cy="1542415"/>
            <wp:effectExtent l="0" t="0" r="5715" b="635"/>
            <wp:docPr id="7" name="Obrázok 7" descr="Čo nugát je vyrobený pre sladkosti. Čo je nugát? Recept, zloženie,  kalorický nugát. Orechový nugát s kandovaným ovocím, lieskovými orieškami a  mandľ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0" descr="Čo nugát je vyrobený pre sladkosti. Čo je nugát? Recept, zloženie,  kalorický nugát. Orechový nugát s kandovaným ovocím, lieskovými orieškami a  mandľ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085" cy="1542415"/>
                    </a:xfrm>
                    <a:prstGeom prst="rect">
                      <a:avLst/>
                    </a:prstGeom>
                    <a:noFill/>
                    <a:ln>
                      <a:noFill/>
                    </a:ln>
                  </pic:spPr>
                </pic:pic>
              </a:graphicData>
            </a:graphic>
          </wp:inline>
        </w:drawing>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roofErr w:type="spellStart"/>
      <w:r>
        <w:rPr>
          <w:rFonts w:ascii="Times New Roman" w:eastAsia="Times New Roman" w:hAnsi="Times New Roman" w:cs="Times New Roman"/>
          <w:szCs w:val="24"/>
          <w:lang w:eastAsia="sk-SK"/>
        </w:rPr>
        <w:t>Šuhajda</w:t>
      </w:r>
      <w:proofErr w:type="spellEnd"/>
      <w:r>
        <w:rPr>
          <w:rFonts w:ascii="Times New Roman" w:eastAsia="Times New Roman" w:hAnsi="Times New Roman" w:cs="Times New Roman"/>
          <w:szCs w:val="24"/>
          <w:lang w:eastAsia="sk-SK"/>
        </w:rPr>
        <w:t xml:space="preserve"> – </w:t>
      </w:r>
      <w:r>
        <w:rPr>
          <w:rFonts w:ascii="Times New Roman" w:eastAsia="Times New Roman" w:hAnsi="Times New Roman" w:cs="Times New Roman"/>
          <w:b w:val="0"/>
          <w:szCs w:val="24"/>
          <w:lang w:eastAsia="sk-SK"/>
        </w:rPr>
        <w:t xml:space="preserve">má tvar čokoládového košíčka, ktorý je naplnený špeciálnou trvanlivou náplňou. Horná plocha je poliata cukrárskou kakaovou alebo čokoládovou polevou. </w:t>
      </w:r>
      <w:proofErr w:type="spellStart"/>
      <w:r>
        <w:rPr>
          <w:rFonts w:ascii="Times New Roman" w:eastAsia="Times New Roman" w:hAnsi="Times New Roman" w:cs="Times New Roman"/>
          <w:b w:val="0"/>
          <w:szCs w:val="24"/>
          <w:lang w:eastAsia="sk-SK"/>
        </w:rPr>
        <w:t>Šuhajda</w:t>
      </w:r>
      <w:proofErr w:type="spellEnd"/>
      <w:r>
        <w:rPr>
          <w:rFonts w:ascii="Times New Roman" w:eastAsia="Times New Roman" w:hAnsi="Times New Roman" w:cs="Times New Roman"/>
          <w:b w:val="0"/>
          <w:szCs w:val="24"/>
          <w:lang w:eastAsia="sk-SK"/>
        </w:rPr>
        <w:t xml:space="preserve"> sa </w:t>
      </w:r>
      <w:r>
        <w:rPr>
          <w:rFonts w:ascii="Times New Roman" w:eastAsia="Times New Roman" w:hAnsi="Times New Roman" w:cs="Times New Roman"/>
          <w:b w:val="0"/>
          <w:szCs w:val="24"/>
          <w:lang w:eastAsia="sk-SK"/>
        </w:rPr>
        <w:lastRenderedPageBreak/>
        <w:t xml:space="preserve">pripravuje v dvoch druhoch – </w:t>
      </w:r>
      <w:r>
        <w:rPr>
          <w:rFonts w:ascii="Times New Roman" w:eastAsia="Times New Roman" w:hAnsi="Times New Roman" w:cs="Times New Roman"/>
          <w:szCs w:val="24"/>
          <w:lang w:eastAsia="sk-SK"/>
        </w:rPr>
        <w:t xml:space="preserve">višňová a kávová, </w:t>
      </w:r>
      <w:r>
        <w:rPr>
          <w:rFonts w:ascii="Times New Roman" w:eastAsia="Times New Roman" w:hAnsi="Times New Roman" w:cs="Times New Roman"/>
          <w:b w:val="0"/>
          <w:szCs w:val="24"/>
          <w:lang w:eastAsia="sk-SK"/>
        </w:rPr>
        <w:t xml:space="preserve">expeduje sa v papierových košíčkoch alebo balená v celofáne. Výrobok má </w:t>
      </w:r>
      <w:proofErr w:type="spellStart"/>
      <w:r>
        <w:rPr>
          <w:rFonts w:ascii="Times New Roman" w:eastAsia="Times New Roman" w:hAnsi="Times New Roman" w:cs="Times New Roman"/>
          <w:b w:val="0"/>
          <w:szCs w:val="24"/>
          <w:lang w:eastAsia="sk-SK"/>
        </w:rPr>
        <w:t>polotrvanlivý</w:t>
      </w:r>
      <w:proofErr w:type="spellEnd"/>
      <w:r>
        <w:rPr>
          <w:rFonts w:ascii="Times New Roman" w:eastAsia="Times New Roman" w:hAnsi="Times New Roman" w:cs="Times New Roman"/>
          <w:b w:val="0"/>
          <w:szCs w:val="24"/>
          <w:lang w:eastAsia="sk-SK"/>
        </w:rPr>
        <w:t xml:space="preserve"> charakter.</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Višňová </w:t>
      </w:r>
      <w:proofErr w:type="spellStart"/>
      <w:r>
        <w:rPr>
          <w:rFonts w:ascii="Times New Roman" w:eastAsia="Times New Roman" w:hAnsi="Times New Roman" w:cs="Times New Roman"/>
          <w:szCs w:val="24"/>
          <w:lang w:eastAsia="sk-SK"/>
        </w:rPr>
        <w:t>šuhajda</w:t>
      </w:r>
      <w:proofErr w:type="spellEnd"/>
      <w:r>
        <w:rPr>
          <w:rFonts w:ascii="Times New Roman" w:eastAsia="Times New Roman" w:hAnsi="Times New Roman" w:cs="Times New Roman"/>
          <w:szCs w:val="24"/>
          <w:lang w:eastAsia="sk-SK"/>
        </w:rPr>
        <w:t xml:space="preserve"> – </w:t>
      </w:r>
      <w:r>
        <w:rPr>
          <w:rFonts w:ascii="Times New Roman" w:eastAsia="Times New Roman" w:hAnsi="Times New Roman" w:cs="Times New Roman"/>
          <w:b w:val="0"/>
          <w:szCs w:val="24"/>
          <w:lang w:eastAsia="sk-SK"/>
        </w:rPr>
        <w:t xml:space="preserve">mandľová modelovacia hmota sa rozriedi nálevom z višní v liehu a cukrovým </w:t>
      </w:r>
      <w:proofErr w:type="spellStart"/>
      <w:r>
        <w:rPr>
          <w:rFonts w:ascii="Times New Roman" w:eastAsia="Times New Roman" w:hAnsi="Times New Roman" w:cs="Times New Roman"/>
          <w:b w:val="0"/>
          <w:szCs w:val="24"/>
          <w:lang w:eastAsia="sk-SK"/>
        </w:rPr>
        <w:t>rozvarom</w:t>
      </w:r>
      <w:proofErr w:type="spellEnd"/>
      <w:r>
        <w:rPr>
          <w:rFonts w:ascii="Times New Roman" w:eastAsia="Times New Roman" w:hAnsi="Times New Roman" w:cs="Times New Roman"/>
          <w:b w:val="0"/>
          <w:szCs w:val="24"/>
          <w:lang w:eastAsia="sk-SK"/>
        </w:rPr>
        <w:t xml:space="preserve"> (alebo </w:t>
      </w:r>
      <w:proofErr w:type="spellStart"/>
      <w:r>
        <w:rPr>
          <w:rFonts w:ascii="Times New Roman" w:eastAsia="Times New Roman" w:hAnsi="Times New Roman" w:cs="Times New Roman"/>
          <w:b w:val="0"/>
          <w:szCs w:val="24"/>
          <w:lang w:eastAsia="sk-SK"/>
        </w:rPr>
        <w:t>griotkovým</w:t>
      </w:r>
      <w:proofErr w:type="spellEnd"/>
      <w:r>
        <w:rPr>
          <w:rFonts w:ascii="Times New Roman" w:eastAsia="Times New Roman" w:hAnsi="Times New Roman" w:cs="Times New Roman"/>
          <w:b w:val="0"/>
          <w:szCs w:val="24"/>
          <w:lang w:eastAsia="sk-SK"/>
        </w:rPr>
        <w:t xml:space="preserve"> likérom). Náplň sa nastrieka vreckom s rúrkou do pripravených čokoládových košíčkov. Do stredu náplňovej hmoty sa vloží vykôstkovaná višňa naložená v liehu a košíček sa až po okraj doplní pražským krémom. Povrch krému sa zahladí nožom a nechá v chlade stuhnúť. Po stuhnutí krému sa povrch poleje riedenou tmavou cukrárskou kakaovou polevou a ozdobí polovicou presladenej čerešne.</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465070" cy="1844675"/>
            <wp:effectExtent l="0" t="0" r="0" b="3175"/>
            <wp:docPr id="6" name="Obrázok 6" descr="čokoládové košíčky | figov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9" descr="čokoládové košíčky | figovní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465070" cy="1844675"/>
            <wp:effectExtent l="0" t="0" r="0" b="3175"/>
            <wp:docPr id="5" name="Obrázok 5" descr="Šuhajdy | Fotky receptů | Chytrá žena - Chytrá ž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5" descr="Šuhajdy | Fotky receptů | Chytrá žena - Chytrá že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Kávová (mokka) </w:t>
      </w:r>
      <w:proofErr w:type="spellStart"/>
      <w:r>
        <w:rPr>
          <w:rFonts w:ascii="Times New Roman" w:eastAsia="Times New Roman" w:hAnsi="Times New Roman" w:cs="Times New Roman"/>
          <w:szCs w:val="24"/>
          <w:lang w:eastAsia="sk-SK"/>
        </w:rPr>
        <w:t>šuhajda</w:t>
      </w:r>
      <w:proofErr w:type="spellEnd"/>
      <w:r>
        <w:rPr>
          <w:rFonts w:ascii="Times New Roman" w:eastAsia="Times New Roman" w:hAnsi="Times New Roman" w:cs="Times New Roman"/>
          <w:szCs w:val="24"/>
          <w:lang w:eastAsia="sk-SK"/>
        </w:rPr>
        <w:t xml:space="preserve"> – </w:t>
      </w:r>
      <w:r>
        <w:rPr>
          <w:rFonts w:ascii="Times New Roman" w:eastAsia="Times New Roman" w:hAnsi="Times New Roman" w:cs="Times New Roman"/>
          <w:b w:val="0"/>
          <w:szCs w:val="24"/>
          <w:lang w:eastAsia="sk-SK"/>
        </w:rPr>
        <w:t>čokoládový košíček je potiahnutý cukrárskou kakaovou polevou, bez ďalšej ozdoby. Na reze vidieť pod polevou upravenú mandľovú hmotu, parížsky a kávový krém. Vôňa a chuť sú charakteristické po čokoládovej hmote, mandliach, parížskom a kávovom kréme. Výrobky sa vkladajú do papierových košíčkov alebo balia do celofánu.</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r>
        <w:rPr>
          <w:rFonts w:ascii="Times New Roman" w:eastAsia="Times New Roman" w:hAnsi="Times New Roman" w:cs="Times New Roman"/>
          <w:b w:val="0"/>
          <w:szCs w:val="24"/>
          <w:lang w:eastAsia="sk-SK"/>
        </w:rPr>
        <w:t>mandľová hmota sa rozriedi asi 2/3 kávového výťažku. Náplň sa nastrieka vreckom s rúrkou do čokoládových korpusov. Z cukru a vody sa uvarí cukrový rozvar na teplotu 117,5°C, ktorý sa ochutí zvyškom kávového výťažku. Horúci rozvar sa pomaly vlieva tenkým prúdom do dobre vyšľahanej vaječnej peny. Po čiastočnom vychladnutí sa do hmoty zamieša maslo a vyšľahá sa na hladký kávový krém. Na modelovaciu hmotu sa nastrieka parížsky ťažký krém, navrchu sa doplní vychladnutým kávovým krémom a nechá sa stuhnúť. Stuhnuté polotovary sa polejú riedenou cukrárskou polevou tmavou.</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886075" cy="2083435"/>
            <wp:effectExtent l="0" t="0" r="9525" b="0"/>
            <wp:docPr id="4" name="Obrázok 4" descr="Recept na šuhajdy s kávovo-orechovou plnkou | popradsk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6" descr="Recept na šuhajdy s kávovo-orechovou plnkou | popradske.s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08343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465070" cy="1844675"/>
            <wp:effectExtent l="0" t="0" r="0" b="3175"/>
            <wp:docPr id="3" name="Obrázok 3" descr="Papierové košíčky na muffiny a Cupcake - 100 ks | Lunz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Papierové košíčky na muffiny a Cupcake - 100 ks | Lunzo.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Slané pražené arašidy a mandle – slané pražené arašidy</w:t>
      </w:r>
      <w:r>
        <w:rPr>
          <w:rFonts w:ascii="Times New Roman" w:eastAsia="Times New Roman" w:hAnsi="Times New Roman" w:cs="Times New Roman"/>
          <w:b w:val="0"/>
          <w:szCs w:val="24"/>
          <w:lang w:eastAsia="sk-SK"/>
        </w:rPr>
        <w:t xml:space="preserve"> sú olúpané upražené jadrá podzemnice olejnej.</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lastRenderedPageBreak/>
        <w:t xml:space="preserve">Slané pražené mandle </w:t>
      </w:r>
      <w:r>
        <w:rPr>
          <w:rFonts w:ascii="Times New Roman" w:eastAsia="Times New Roman" w:hAnsi="Times New Roman" w:cs="Times New Roman"/>
          <w:b w:val="0"/>
          <w:szCs w:val="24"/>
          <w:lang w:eastAsia="sk-SK"/>
        </w:rPr>
        <w:t>sú rovnakým spôsobom upravené sladké jadrá mandle obyčajnej. Na ich povrchu je tenká tuková vrstva s rozptýlenými kryštálikmi jedlej soli. Výrobok je slaný a má príjemnú orechovú chuť. Obsahujú vysoký podiel tuku od 25 do 50%.</w:t>
      </w:r>
    </w:p>
    <w:p w:rsidR="00955DDC" w:rsidRDefault="00955DDC" w:rsidP="00955DDC">
      <w:pPr>
        <w:tabs>
          <w:tab w:val="left" w:pos="8220"/>
        </w:tabs>
        <w:spacing w:after="0" w:line="240" w:lineRule="auto"/>
        <w:jc w:val="both"/>
        <w:rPr>
          <w:rFonts w:ascii="Times New Roman" w:eastAsia="Times New Roman" w:hAnsi="Times New Roman" w:cs="Times New Roman"/>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r>
        <w:rPr>
          <w:rFonts w:ascii="Times New Roman" w:eastAsia="Times New Roman" w:hAnsi="Times New Roman" w:cs="Times New Roman"/>
          <w:b w:val="0"/>
          <w:szCs w:val="24"/>
          <w:lang w:eastAsia="sk-SK"/>
        </w:rPr>
        <w:t>olúpané a upražené jadrá orechov sa za stáleho miešania v horúcom stuženom pokrmovom tuku dopražia a zároveň sa zníži obsah vlhkosti v jadrách. Upravené jadrá sa vyklopia na sito a prebytočný tuk sa nechá odkvapkať. Na horúce jadrá sa nasype veľmi jemná kryštalická soľ. Zmes sa dôkladne premieša, čím sa na povrchu arašidov a mandlí vytvorí jemný slaný tukový film. Slané jadrá sa nechajú vychladnúť a následne sa balia do príslušných obalov.</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695575" cy="2305685"/>
            <wp:effectExtent l="0" t="0" r="9525" b="0"/>
            <wp:docPr id="2" name="Obrázok 2" descr="Pražené mandle (fotorecept) - recept | Varech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Pražené mandle (fotorecept) - recept | Varecha.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230568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616200" cy="1741170"/>
            <wp:effectExtent l="0" t="0" r="0" b="0"/>
            <wp:docPr id="1" name="Obrázok 1" descr="Arašídy pražené solené 100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Arašídy pražené solené 100g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Slané pražené mandle                                             slané pražené arašidy</w:t>
      </w: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bookmarkStart w:id="1" w:name="_GoBack"/>
      <w:bookmarkEnd w:id="1"/>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955DDC" w:rsidRDefault="00955DDC" w:rsidP="00955DDC">
      <w:pPr>
        <w:tabs>
          <w:tab w:val="left" w:pos="8220"/>
        </w:tabs>
        <w:spacing w:after="0" w:line="240" w:lineRule="auto"/>
        <w:jc w:val="both"/>
        <w:rPr>
          <w:rFonts w:ascii="Times New Roman" w:eastAsia="Times New Roman" w:hAnsi="Times New Roman" w:cs="Times New Roman"/>
          <w:b w:val="0"/>
          <w:szCs w:val="24"/>
          <w:lang w:eastAsia="sk-SK"/>
        </w:rPr>
      </w:pPr>
    </w:p>
    <w:p w:rsidR="001C63B4" w:rsidRDefault="001C63B4"/>
    <w:sectPr w:rsidR="001C6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DC"/>
    <w:rsid w:val="001C63B4"/>
    <w:rsid w:val="00955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DDC"/>
    <w:pPr>
      <w:jc w:val="right"/>
    </w:pPr>
    <w:rPr>
      <w:b/>
      <w:sz w:val="24"/>
    </w:rPr>
  </w:style>
  <w:style w:type="paragraph" w:styleId="Nadpis1">
    <w:name w:val="heading 1"/>
    <w:basedOn w:val="Normlny"/>
    <w:next w:val="Normlny"/>
    <w:link w:val="Nadpis1Char"/>
    <w:uiPriority w:val="1"/>
    <w:qFormat/>
    <w:rsid w:val="00955DDC"/>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955DDC"/>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955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5DDC"/>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DDC"/>
    <w:pPr>
      <w:jc w:val="right"/>
    </w:pPr>
    <w:rPr>
      <w:b/>
      <w:sz w:val="24"/>
    </w:rPr>
  </w:style>
  <w:style w:type="paragraph" w:styleId="Nadpis1">
    <w:name w:val="heading 1"/>
    <w:basedOn w:val="Normlny"/>
    <w:next w:val="Normlny"/>
    <w:link w:val="Nadpis1Char"/>
    <w:uiPriority w:val="1"/>
    <w:qFormat/>
    <w:rsid w:val="00955DDC"/>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955DDC"/>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955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5DD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2021-02-01T08:05:00Z</dcterms:created>
  <dcterms:modified xsi:type="dcterms:W3CDTF">2021-02-01T08:07:00Z</dcterms:modified>
</cp:coreProperties>
</file>